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63BE0" w14:textId="77777777" w:rsidR="009B703A" w:rsidRPr="002972D1" w:rsidRDefault="009B703A" w:rsidP="009B703A">
      <w:pPr>
        <w:spacing w:after="0"/>
        <w:rPr>
          <w:rFonts w:ascii="Gill Sans MT" w:hAnsi="Gill Sans MT" w:cs="Leelawadee"/>
          <w:b/>
          <w:color w:val="17365D" w:themeColor="text2" w:themeShade="BF"/>
          <w:sz w:val="24"/>
          <w:szCs w:val="24"/>
        </w:rPr>
      </w:pPr>
      <w:r w:rsidRPr="002972D1">
        <w:rPr>
          <w:rFonts w:ascii="Gill Sans MT" w:hAnsi="Gill Sans MT" w:cs="Leelawadee"/>
          <w:color w:val="17365D" w:themeColor="text2" w:themeShade="BF"/>
          <w:sz w:val="24"/>
          <w:szCs w:val="24"/>
        </w:rPr>
        <w:t xml:space="preserve">                             </w:t>
      </w:r>
      <w:r w:rsidRPr="002972D1">
        <w:rPr>
          <w:rFonts w:ascii="Gill Sans MT" w:hAnsi="Gill Sans MT" w:cs="Leelawadee"/>
          <w:b/>
          <w:color w:val="17365D" w:themeColor="text2" w:themeShade="BF"/>
          <w:sz w:val="24"/>
          <w:szCs w:val="24"/>
        </w:rPr>
        <w:t xml:space="preserve">BREAKING THE POWER OF SIN </w:t>
      </w:r>
    </w:p>
    <w:p w14:paraId="0E63E66E" w14:textId="77777777" w:rsidR="009B703A" w:rsidRPr="002972D1" w:rsidRDefault="009B703A" w:rsidP="009B703A">
      <w:pPr>
        <w:spacing w:after="0"/>
        <w:rPr>
          <w:rFonts w:ascii="Gill Sans MT" w:hAnsi="Gill Sans MT" w:cs="Leelawadee"/>
          <w:b/>
          <w:color w:val="17365D" w:themeColor="text2" w:themeShade="BF"/>
          <w:sz w:val="24"/>
          <w:szCs w:val="24"/>
          <w:u w:val="single"/>
        </w:rPr>
      </w:pPr>
      <w:r w:rsidRPr="002972D1">
        <w:rPr>
          <w:rFonts w:ascii="Gill Sans MT" w:hAnsi="Gill Sans MT" w:cs="Leelawadee"/>
          <w:color w:val="17365D" w:themeColor="text2" w:themeShade="BF"/>
          <w:sz w:val="24"/>
          <w:szCs w:val="24"/>
        </w:rPr>
        <w:t xml:space="preserve">                                        </w:t>
      </w:r>
      <w:r w:rsidRPr="002972D1">
        <w:rPr>
          <w:rFonts w:ascii="Gill Sans MT" w:hAnsi="Gill Sans MT" w:cs="Leelawadee"/>
          <w:b/>
          <w:color w:val="17365D" w:themeColor="text2" w:themeShade="BF"/>
          <w:sz w:val="24"/>
          <w:szCs w:val="24"/>
          <w:u w:val="single"/>
        </w:rPr>
        <w:t xml:space="preserve">Text: 1John 3: 6 </w:t>
      </w:r>
    </w:p>
    <w:p w14:paraId="298BCCB9" w14:textId="77777777" w:rsidR="009B703A" w:rsidRPr="002972D1" w:rsidRDefault="009B703A" w:rsidP="009B703A">
      <w:pPr>
        <w:spacing w:after="0"/>
        <w:rPr>
          <w:rFonts w:ascii="Gill Sans MT" w:hAnsi="Gill Sans MT" w:cs="Leelawadee"/>
          <w:color w:val="17365D" w:themeColor="text2" w:themeShade="BF"/>
          <w:sz w:val="24"/>
          <w:szCs w:val="24"/>
          <w:u w:val="single"/>
        </w:rPr>
      </w:pPr>
      <w:r w:rsidRPr="002972D1">
        <w:rPr>
          <w:rFonts w:ascii="Gill Sans MT" w:hAnsi="Gill Sans MT" w:cs="Leelawadee"/>
          <w:color w:val="17365D" w:themeColor="text2" w:themeShade="BF"/>
          <w:sz w:val="24"/>
          <w:szCs w:val="24"/>
        </w:rPr>
        <w:t xml:space="preserve">Whosoever </w:t>
      </w:r>
      <w:proofErr w:type="spellStart"/>
      <w:r w:rsidRPr="002972D1">
        <w:rPr>
          <w:rFonts w:ascii="Gill Sans MT" w:hAnsi="Gill Sans MT" w:cs="Leelawadee"/>
          <w:color w:val="17365D" w:themeColor="text2" w:themeShade="BF"/>
          <w:sz w:val="24"/>
          <w:szCs w:val="24"/>
        </w:rPr>
        <w:t>abideth</w:t>
      </w:r>
      <w:proofErr w:type="spellEnd"/>
      <w:r w:rsidRPr="002972D1">
        <w:rPr>
          <w:rFonts w:ascii="Gill Sans MT" w:hAnsi="Gill Sans MT" w:cs="Leelawadee"/>
          <w:color w:val="17365D" w:themeColor="text2" w:themeShade="BF"/>
          <w:sz w:val="24"/>
          <w:szCs w:val="24"/>
        </w:rPr>
        <w:t xml:space="preserve"> in him </w:t>
      </w:r>
      <w:proofErr w:type="spellStart"/>
      <w:r w:rsidRPr="002972D1">
        <w:rPr>
          <w:rFonts w:ascii="Gill Sans MT" w:hAnsi="Gill Sans MT" w:cs="Leelawadee"/>
          <w:color w:val="17365D" w:themeColor="text2" w:themeShade="BF"/>
          <w:sz w:val="24"/>
          <w:szCs w:val="24"/>
        </w:rPr>
        <w:t>sinneth</w:t>
      </w:r>
      <w:proofErr w:type="spellEnd"/>
      <w:r w:rsidRPr="002972D1">
        <w:rPr>
          <w:rFonts w:ascii="Gill Sans MT" w:hAnsi="Gill Sans MT" w:cs="Leelawadee"/>
          <w:color w:val="17365D" w:themeColor="text2" w:themeShade="BF"/>
          <w:sz w:val="24"/>
          <w:szCs w:val="24"/>
        </w:rPr>
        <w:t xml:space="preserve"> not: whosoever </w:t>
      </w:r>
      <w:proofErr w:type="spellStart"/>
      <w:r w:rsidRPr="002972D1">
        <w:rPr>
          <w:rFonts w:ascii="Gill Sans MT" w:hAnsi="Gill Sans MT" w:cs="Leelawadee"/>
          <w:color w:val="17365D" w:themeColor="text2" w:themeShade="BF"/>
          <w:sz w:val="24"/>
          <w:szCs w:val="24"/>
        </w:rPr>
        <w:t>sinneth</w:t>
      </w:r>
      <w:proofErr w:type="spellEnd"/>
      <w:r w:rsidRPr="002972D1">
        <w:rPr>
          <w:rFonts w:ascii="Gill Sans MT" w:hAnsi="Gill Sans MT" w:cs="Leelawadee"/>
          <w:color w:val="17365D" w:themeColor="text2" w:themeShade="BF"/>
          <w:sz w:val="24"/>
          <w:szCs w:val="24"/>
        </w:rPr>
        <w:t xml:space="preserve"> hath not seen him, neither known him.</w:t>
      </w:r>
    </w:p>
    <w:p w14:paraId="7339A8F9" w14:textId="77777777" w:rsidR="009B703A" w:rsidRPr="002972D1" w:rsidRDefault="009B703A" w:rsidP="009B703A">
      <w:pPr>
        <w:pStyle w:val="ListParagraph"/>
        <w:numPr>
          <w:ilvl w:val="0"/>
          <w:numId w:val="1"/>
        </w:numPr>
        <w:spacing w:after="0"/>
        <w:rPr>
          <w:rFonts w:ascii="Gill Sans MT" w:hAnsi="Gill Sans MT" w:cs="Estrangelo Edessa"/>
          <w:b/>
          <w:color w:val="17365D" w:themeColor="text2" w:themeShade="BF"/>
          <w:sz w:val="24"/>
          <w:szCs w:val="24"/>
        </w:rPr>
      </w:pPr>
      <w:r w:rsidRPr="002972D1">
        <w:rPr>
          <w:rFonts w:ascii="Gill Sans MT" w:hAnsi="Gill Sans MT" w:cs="Estrangelo Edessa"/>
          <w:b/>
          <w:color w:val="17365D" w:themeColor="text2" w:themeShade="BF"/>
          <w:sz w:val="24"/>
          <w:szCs w:val="24"/>
        </w:rPr>
        <w:t xml:space="preserve">OPENING MESSAGE: </w:t>
      </w:r>
    </w:p>
    <w:p w14:paraId="06145B83" w14:textId="77777777" w:rsidR="009B703A" w:rsidRPr="002972D1" w:rsidRDefault="009B703A" w:rsidP="009B703A">
      <w:pPr>
        <w:spacing w:after="0"/>
        <w:rPr>
          <w:rFonts w:ascii="Gill Sans MT" w:hAnsi="Gill Sans MT" w:cs="Estrangelo Edessa"/>
          <w:color w:val="17365D" w:themeColor="text2" w:themeShade="BF"/>
          <w:sz w:val="24"/>
          <w:szCs w:val="24"/>
        </w:rPr>
      </w:pPr>
      <w:r w:rsidRPr="002972D1">
        <w:rPr>
          <w:rFonts w:ascii="Gill Sans MT" w:hAnsi="Gill Sans MT" w:cs="Estrangelo Edessa"/>
          <w:color w:val="17365D" w:themeColor="text2" w:themeShade="BF"/>
          <w:sz w:val="24"/>
          <w:szCs w:val="24"/>
        </w:rPr>
        <w:t xml:space="preserve">THROUGH THE BLOOD OF JESUS, THE POWER OF SIN SHALL BE DESTROYED IN JESUS NAME. If you want to know who a sinner is; go and study the life of a slave. If you are a sinner, </w:t>
      </w:r>
      <w:r w:rsidRPr="002972D1">
        <w:rPr>
          <w:rFonts w:ascii="Gill Sans MT" w:hAnsi="Gill Sans MT" w:cs="Estrangelo Edessa"/>
          <w:b/>
          <w:color w:val="17365D" w:themeColor="text2" w:themeShade="BF"/>
          <w:sz w:val="24"/>
          <w:szCs w:val="24"/>
        </w:rPr>
        <w:t>you are a slave!</w:t>
      </w:r>
      <w:r w:rsidRPr="002972D1">
        <w:rPr>
          <w:rFonts w:ascii="Gill Sans MT" w:hAnsi="Gill Sans MT" w:cs="Estrangelo Edessa"/>
          <w:color w:val="17365D" w:themeColor="text2" w:themeShade="BF"/>
          <w:sz w:val="24"/>
          <w:szCs w:val="24"/>
        </w:rPr>
        <w:t xml:space="preserve"> </w:t>
      </w:r>
    </w:p>
    <w:p w14:paraId="5607583A" w14:textId="77777777" w:rsidR="009B703A" w:rsidRPr="002972D1" w:rsidRDefault="009B703A" w:rsidP="009B703A">
      <w:pPr>
        <w:spacing w:after="0"/>
        <w:rPr>
          <w:rFonts w:ascii="Gill Sans MT" w:hAnsi="Gill Sans MT" w:cs="Estrangelo Edessa"/>
          <w:color w:val="17365D" w:themeColor="text2" w:themeShade="BF"/>
          <w:sz w:val="24"/>
          <w:szCs w:val="24"/>
        </w:rPr>
      </w:pPr>
    </w:p>
    <w:p w14:paraId="72D08647" w14:textId="7A114174" w:rsidR="009B703A" w:rsidRPr="002972D1" w:rsidRDefault="009B703A" w:rsidP="009B703A">
      <w:pPr>
        <w:spacing w:after="0"/>
        <w:rPr>
          <w:rFonts w:ascii="Gill Sans MT" w:hAnsi="Gill Sans MT" w:cs="Estrangelo Edessa"/>
          <w:color w:val="17365D" w:themeColor="text2" w:themeShade="BF"/>
          <w:sz w:val="24"/>
          <w:szCs w:val="24"/>
        </w:rPr>
      </w:pPr>
      <w:r w:rsidRPr="002972D1">
        <w:rPr>
          <w:rFonts w:ascii="Gill Sans MT" w:hAnsi="Gill Sans MT" w:cs="Estrangelo Edessa"/>
          <w:color w:val="17365D" w:themeColor="text2" w:themeShade="BF"/>
          <w:sz w:val="24"/>
          <w:szCs w:val="24"/>
        </w:rPr>
        <w:t xml:space="preserve">I </w:t>
      </w:r>
      <w:r w:rsidR="00F22F7F">
        <w:rPr>
          <w:rFonts w:ascii="Gill Sans MT" w:hAnsi="Gill Sans MT" w:cs="Estrangelo Edessa"/>
          <w:color w:val="17365D" w:themeColor="text2" w:themeShade="BF"/>
          <w:sz w:val="24"/>
          <w:szCs w:val="24"/>
        </w:rPr>
        <w:t>discovered a disaster which the devil has thrown into</w:t>
      </w:r>
      <w:r w:rsidRPr="002972D1">
        <w:rPr>
          <w:rFonts w:ascii="Gill Sans MT" w:hAnsi="Gill Sans MT" w:cs="Estrangelo Edessa"/>
          <w:color w:val="17365D" w:themeColor="text2" w:themeShade="BF"/>
          <w:sz w:val="24"/>
          <w:szCs w:val="24"/>
        </w:rPr>
        <w:t xml:space="preserve"> the world, and the world does not know. The disaster is</w:t>
      </w:r>
      <w:r w:rsidR="00F22F7F">
        <w:rPr>
          <w:rFonts w:ascii="Gill Sans MT" w:hAnsi="Gill Sans MT" w:cs="Estrangelo Edessa"/>
          <w:color w:val="17365D" w:themeColor="text2" w:themeShade="BF"/>
          <w:sz w:val="24"/>
          <w:szCs w:val="24"/>
        </w:rPr>
        <w:t>: “In those days, during the salve trade, if you point to a man and call him a slave, he would not be happy; he would be sorrowful” But today, if you call a person a sinner, he will not show any remorse; rather,</w:t>
      </w:r>
      <w:r w:rsidRPr="002972D1">
        <w:rPr>
          <w:rFonts w:ascii="Gill Sans MT" w:hAnsi="Gill Sans MT" w:cs="Estrangelo Edessa"/>
          <w:color w:val="17365D" w:themeColor="text2" w:themeShade="BF"/>
          <w:sz w:val="24"/>
          <w:szCs w:val="24"/>
        </w:rPr>
        <w:t xml:space="preserve"> he will be boasting in it. Until a sinner realises that he is a slave, he will not understand the terrible and shameful life he is living. </w:t>
      </w:r>
    </w:p>
    <w:p w14:paraId="44BC507F" w14:textId="77777777" w:rsidR="009B703A" w:rsidRPr="002972D1" w:rsidRDefault="009B703A" w:rsidP="009B703A">
      <w:pPr>
        <w:spacing w:after="0"/>
        <w:rPr>
          <w:rFonts w:ascii="Gill Sans MT" w:hAnsi="Gill Sans MT" w:cs="Estrangelo Edessa"/>
          <w:color w:val="17365D" w:themeColor="text2" w:themeShade="BF"/>
          <w:sz w:val="24"/>
          <w:szCs w:val="24"/>
        </w:rPr>
      </w:pPr>
    </w:p>
    <w:p w14:paraId="0768F7F9" w14:textId="6203E627" w:rsidR="009B703A" w:rsidRPr="002972D1" w:rsidRDefault="009B703A" w:rsidP="009B703A">
      <w:pPr>
        <w:spacing w:after="0"/>
        <w:rPr>
          <w:rFonts w:ascii="Gill Sans MT" w:hAnsi="Gill Sans MT" w:cs="Leelawadee"/>
          <w:color w:val="17365D" w:themeColor="text2" w:themeShade="BF"/>
          <w:sz w:val="24"/>
          <w:szCs w:val="24"/>
        </w:rPr>
      </w:pPr>
      <w:r w:rsidRPr="002972D1">
        <w:rPr>
          <w:rFonts w:ascii="Gill Sans MT" w:hAnsi="Gill Sans MT" w:cs="Estrangelo Edessa"/>
          <w:color w:val="17365D" w:themeColor="text2" w:themeShade="BF"/>
          <w:sz w:val="24"/>
          <w:szCs w:val="24"/>
        </w:rPr>
        <w:t xml:space="preserve">The bible says; </w:t>
      </w:r>
      <w:r w:rsidRPr="002972D1">
        <w:rPr>
          <w:rFonts w:ascii="Gill Sans MT" w:hAnsi="Gill Sans MT" w:cs="Leelawadee"/>
          <w:b/>
          <w:color w:val="17365D" w:themeColor="text2" w:themeShade="BF"/>
          <w:sz w:val="24"/>
          <w:szCs w:val="24"/>
        </w:rPr>
        <w:t>1John 3: 6</w:t>
      </w:r>
      <w:r w:rsidRPr="002972D1">
        <w:rPr>
          <w:rFonts w:ascii="Gill Sans MT" w:hAnsi="Gill Sans MT" w:cs="Leelawadee"/>
          <w:color w:val="17365D" w:themeColor="text2" w:themeShade="BF"/>
          <w:sz w:val="24"/>
          <w:szCs w:val="24"/>
        </w:rPr>
        <w:t xml:space="preserve"> </w:t>
      </w:r>
      <w:r w:rsidRPr="002972D1">
        <w:rPr>
          <w:rFonts w:ascii="Gill Sans MT" w:hAnsi="Gill Sans MT" w:cs="Leelawadee"/>
          <w:i/>
          <w:color w:val="17365D" w:themeColor="text2" w:themeShade="BF"/>
          <w:sz w:val="24"/>
          <w:szCs w:val="24"/>
        </w:rPr>
        <w:t xml:space="preserve">“…whosoever </w:t>
      </w:r>
      <w:proofErr w:type="spellStart"/>
      <w:r w:rsidRPr="002972D1">
        <w:rPr>
          <w:rFonts w:ascii="Gill Sans MT" w:hAnsi="Gill Sans MT" w:cs="Leelawadee"/>
          <w:i/>
          <w:color w:val="17365D" w:themeColor="text2" w:themeShade="BF"/>
          <w:sz w:val="24"/>
          <w:szCs w:val="24"/>
        </w:rPr>
        <w:t>sinneth</w:t>
      </w:r>
      <w:proofErr w:type="spellEnd"/>
      <w:r w:rsidRPr="002972D1">
        <w:rPr>
          <w:rFonts w:ascii="Gill Sans MT" w:hAnsi="Gill Sans MT" w:cs="Leelawadee"/>
          <w:i/>
          <w:color w:val="17365D" w:themeColor="text2" w:themeShade="BF"/>
          <w:sz w:val="24"/>
          <w:szCs w:val="24"/>
        </w:rPr>
        <w:t xml:space="preserve"> hath not seen him, neither known him”</w:t>
      </w:r>
      <w:r w:rsidRPr="002972D1">
        <w:rPr>
          <w:rFonts w:ascii="Gill Sans MT" w:hAnsi="Gill Sans MT" w:cs="Leelawadee"/>
          <w:color w:val="17365D" w:themeColor="text2" w:themeShade="BF"/>
          <w:sz w:val="24"/>
          <w:szCs w:val="24"/>
        </w:rPr>
        <w:t>. If you are in the church or not in the church, but committing sins, you have not seen God, and you do not know God. This means God does not know you</w:t>
      </w:r>
      <w:r w:rsidR="00F22F7F">
        <w:rPr>
          <w:rFonts w:ascii="Gill Sans MT" w:hAnsi="Gill Sans MT" w:cs="Leelawadee"/>
          <w:color w:val="17365D" w:themeColor="text2" w:themeShade="BF"/>
          <w:sz w:val="24"/>
          <w:szCs w:val="24"/>
        </w:rPr>
        <w:t xml:space="preserve">, because He knows only </w:t>
      </w:r>
      <w:r w:rsidRPr="002972D1">
        <w:rPr>
          <w:rFonts w:ascii="Gill Sans MT" w:hAnsi="Gill Sans MT" w:cs="Leelawadee"/>
          <w:color w:val="17365D" w:themeColor="text2" w:themeShade="BF"/>
          <w:sz w:val="24"/>
          <w:szCs w:val="24"/>
        </w:rPr>
        <w:t xml:space="preserve">those whose name is in the book of life. </w:t>
      </w:r>
    </w:p>
    <w:p w14:paraId="60FDCB25" w14:textId="77777777" w:rsidR="009B703A" w:rsidRPr="002972D1" w:rsidRDefault="009B703A" w:rsidP="009B703A">
      <w:pPr>
        <w:spacing w:after="0"/>
        <w:rPr>
          <w:rFonts w:ascii="Gill Sans MT" w:hAnsi="Gill Sans MT" w:cs="Leelawadee"/>
          <w:color w:val="17365D" w:themeColor="text2" w:themeShade="BF"/>
          <w:sz w:val="24"/>
          <w:szCs w:val="24"/>
        </w:rPr>
      </w:pPr>
    </w:p>
    <w:p w14:paraId="0367336C" w14:textId="77777777" w:rsidR="009B703A" w:rsidRPr="002972D1" w:rsidRDefault="009B703A" w:rsidP="009B703A">
      <w:pPr>
        <w:pStyle w:val="ListParagraph"/>
        <w:numPr>
          <w:ilvl w:val="0"/>
          <w:numId w:val="1"/>
        </w:numPr>
        <w:spacing w:after="0"/>
        <w:rPr>
          <w:rFonts w:ascii="Gill Sans MT" w:hAnsi="Gill Sans MT" w:cs="Leelawadee"/>
          <w:b/>
          <w:color w:val="17365D" w:themeColor="text2" w:themeShade="BF"/>
          <w:sz w:val="24"/>
          <w:szCs w:val="24"/>
        </w:rPr>
      </w:pPr>
      <w:r w:rsidRPr="002972D1">
        <w:rPr>
          <w:rFonts w:ascii="Gill Sans MT" w:hAnsi="Gill Sans MT" w:cs="Leelawadee"/>
          <w:b/>
          <w:color w:val="17365D" w:themeColor="text2" w:themeShade="BF"/>
          <w:sz w:val="24"/>
          <w:szCs w:val="24"/>
        </w:rPr>
        <w:t>WHO IS A SINNER?</w:t>
      </w:r>
    </w:p>
    <w:p w14:paraId="292C55B5" w14:textId="3CF98D85" w:rsidR="009B703A" w:rsidRPr="002972D1" w:rsidRDefault="009B703A" w:rsidP="009B703A">
      <w:pPr>
        <w:pStyle w:val="ListParagraph"/>
        <w:numPr>
          <w:ilvl w:val="0"/>
          <w:numId w:val="2"/>
        </w:numPr>
        <w:spacing w:after="0"/>
        <w:rPr>
          <w:rFonts w:ascii="Gill Sans MT" w:hAnsi="Gill Sans MT" w:cs="Leelawadee"/>
          <w:color w:val="17365D" w:themeColor="text2" w:themeShade="BF"/>
          <w:sz w:val="24"/>
          <w:szCs w:val="24"/>
        </w:rPr>
      </w:pPr>
      <w:r w:rsidRPr="002972D1">
        <w:rPr>
          <w:rFonts w:ascii="Gill Sans MT" w:hAnsi="Gill Sans MT" w:cs="Leelawadee"/>
          <w:color w:val="17365D" w:themeColor="text2" w:themeShade="BF"/>
          <w:sz w:val="24"/>
          <w:szCs w:val="24"/>
        </w:rPr>
        <w:t xml:space="preserve">Anyone who is living </w:t>
      </w:r>
      <w:r w:rsidR="00F22F7F">
        <w:rPr>
          <w:rFonts w:ascii="Gill Sans MT" w:hAnsi="Gill Sans MT" w:cs="Leelawadee"/>
          <w:color w:val="17365D" w:themeColor="text2" w:themeShade="BF"/>
          <w:sz w:val="24"/>
          <w:szCs w:val="24"/>
        </w:rPr>
        <w:t xml:space="preserve">an </w:t>
      </w:r>
      <w:r w:rsidRPr="002972D1">
        <w:rPr>
          <w:rFonts w:ascii="Gill Sans MT" w:hAnsi="Gill Sans MT" w:cs="Leelawadee"/>
          <w:color w:val="17365D" w:themeColor="text2" w:themeShade="BF"/>
          <w:sz w:val="24"/>
          <w:szCs w:val="24"/>
        </w:rPr>
        <w:t>unrighteous life - Explain</w:t>
      </w:r>
    </w:p>
    <w:p w14:paraId="24E0BF52" w14:textId="49B27A9B" w:rsidR="009B703A" w:rsidRPr="002972D1" w:rsidRDefault="009B703A" w:rsidP="009B703A">
      <w:pPr>
        <w:pStyle w:val="ListParagraph"/>
        <w:numPr>
          <w:ilvl w:val="0"/>
          <w:numId w:val="2"/>
        </w:numPr>
        <w:spacing w:after="0"/>
        <w:rPr>
          <w:rFonts w:ascii="Gill Sans MT" w:hAnsi="Gill Sans MT" w:cs="Leelawadee"/>
          <w:color w:val="17365D" w:themeColor="text2" w:themeShade="BF"/>
          <w:sz w:val="24"/>
          <w:szCs w:val="24"/>
        </w:rPr>
      </w:pPr>
      <w:r w:rsidRPr="002972D1">
        <w:rPr>
          <w:rFonts w:ascii="Gill Sans MT" w:hAnsi="Gill Sans MT" w:cs="Leelawadee"/>
          <w:color w:val="17365D" w:themeColor="text2" w:themeShade="BF"/>
          <w:sz w:val="24"/>
          <w:szCs w:val="24"/>
        </w:rPr>
        <w:t xml:space="preserve">Anyone who worships idols and also claims </w:t>
      </w:r>
      <w:r w:rsidR="00F22F7F">
        <w:rPr>
          <w:rFonts w:ascii="Gill Sans MT" w:hAnsi="Gill Sans MT" w:cs="Leelawadee"/>
          <w:color w:val="17365D" w:themeColor="text2" w:themeShade="BF"/>
          <w:sz w:val="24"/>
          <w:szCs w:val="24"/>
        </w:rPr>
        <w:t>to serve</w:t>
      </w:r>
      <w:r w:rsidRPr="002972D1">
        <w:rPr>
          <w:rFonts w:ascii="Gill Sans MT" w:hAnsi="Gill Sans MT" w:cs="Leelawadee"/>
          <w:color w:val="17365D" w:themeColor="text2" w:themeShade="BF"/>
          <w:sz w:val="24"/>
          <w:szCs w:val="24"/>
        </w:rPr>
        <w:t xml:space="preserve"> God – Explain </w:t>
      </w:r>
    </w:p>
    <w:p w14:paraId="5D1879F7" w14:textId="509BF81C" w:rsidR="009B703A" w:rsidRPr="002972D1" w:rsidRDefault="009B703A" w:rsidP="009B703A">
      <w:pPr>
        <w:pStyle w:val="ListParagraph"/>
        <w:numPr>
          <w:ilvl w:val="0"/>
          <w:numId w:val="2"/>
        </w:numPr>
        <w:spacing w:after="0"/>
        <w:rPr>
          <w:rFonts w:ascii="Gill Sans MT" w:hAnsi="Gill Sans MT" w:cs="Leelawadee"/>
          <w:color w:val="17365D" w:themeColor="text2" w:themeShade="BF"/>
          <w:sz w:val="24"/>
          <w:szCs w:val="24"/>
        </w:rPr>
      </w:pPr>
      <w:r w:rsidRPr="002972D1">
        <w:rPr>
          <w:rFonts w:ascii="Gill Sans MT" w:hAnsi="Gill Sans MT" w:cs="Leelawadee"/>
          <w:color w:val="17365D" w:themeColor="text2" w:themeShade="BF"/>
          <w:sz w:val="24"/>
          <w:szCs w:val="24"/>
        </w:rPr>
        <w:t xml:space="preserve">Anyone who commits all forms of sexual </w:t>
      </w:r>
      <w:r w:rsidR="00F22F7F">
        <w:rPr>
          <w:rFonts w:ascii="Gill Sans MT" w:hAnsi="Gill Sans MT" w:cs="Leelawadee"/>
          <w:color w:val="17365D" w:themeColor="text2" w:themeShade="BF"/>
          <w:sz w:val="24"/>
          <w:szCs w:val="24"/>
        </w:rPr>
        <w:t>immorality</w:t>
      </w:r>
      <w:r w:rsidRPr="002972D1">
        <w:rPr>
          <w:rFonts w:ascii="Gill Sans MT" w:hAnsi="Gill Sans MT" w:cs="Leelawadee"/>
          <w:color w:val="17365D" w:themeColor="text2" w:themeShade="BF"/>
          <w:sz w:val="24"/>
          <w:szCs w:val="24"/>
        </w:rPr>
        <w:t xml:space="preserve"> – Explain </w:t>
      </w:r>
    </w:p>
    <w:p w14:paraId="0F0BD605" w14:textId="77777777" w:rsidR="009B703A" w:rsidRPr="002972D1" w:rsidRDefault="009B703A" w:rsidP="009B703A">
      <w:pPr>
        <w:pStyle w:val="ListParagraph"/>
        <w:numPr>
          <w:ilvl w:val="0"/>
          <w:numId w:val="2"/>
        </w:numPr>
        <w:spacing w:after="0"/>
        <w:rPr>
          <w:rFonts w:ascii="Gill Sans MT" w:hAnsi="Gill Sans MT" w:cs="Leelawadee"/>
          <w:color w:val="17365D" w:themeColor="text2" w:themeShade="BF"/>
          <w:sz w:val="24"/>
          <w:szCs w:val="24"/>
        </w:rPr>
      </w:pPr>
      <w:r w:rsidRPr="002972D1">
        <w:rPr>
          <w:rFonts w:ascii="Gill Sans MT" w:hAnsi="Gill Sans MT" w:cs="Leelawadee"/>
          <w:color w:val="17365D" w:themeColor="text2" w:themeShade="BF"/>
          <w:sz w:val="24"/>
          <w:szCs w:val="24"/>
        </w:rPr>
        <w:t>Anyone who has powers or charms to kill, destroy, or afflict people with affliction</w:t>
      </w:r>
    </w:p>
    <w:p w14:paraId="541E36C3" w14:textId="77777777" w:rsidR="009B703A" w:rsidRPr="002972D1" w:rsidRDefault="009B703A" w:rsidP="009B703A">
      <w:pPr>
        <w:pStyle w:val="ListParagraph"/>
        <w:numPr>
          <w:ilvl w:val="0"/>
          <w:numId w:val="2"/>
        </w:numPr>
        <w:spacing w:after="0"/>
        <w:rPr>
          <w:rFonts w:ascii="Gill Sans MT" w:hAnsi="Gill Sans MT" w:cs="Leelawadee"/>
          <w:color w:val="17365D" w:themeColor="text2" w:themeShade="BF"/>
          <w:sz w:val="24"/>
          <w:szCs w:val="24"/>
        </w:rPr>
      </w:pPr>
      <w:r w:rsidRPr="002972D1">
        <w:rPr>
          <w:rFonts w:ascii="Gill Sans MT" w:hAnsi="Gill Sans MT" w:cs="Leelawadee"/>
          <w:color w:val="17365D" w:themeColor="text2" w:themeShade="BF"/>
          <w:sz w:val="24"/>
          <w:szCs w:val="24"/>
        </w:rPr>
        <w:t xml:space="preserve">Anyone who tells lies.  </w:t>
      </w:r>
    </w:p>
    <w:p w14:paraId="2627B27B" w14:textId="683FD0DF" w:rsidR="009B703A" w:rsidRPr="002972D1" w:rsidRDefault="009B703A" w:rsidP="009B703A">
      <w:pPr>
        <w:pStyle w:val="ListParagraph"/>
        <w:numPr>
          <w:ilvl w:val="0"/>
          <w:numId w:val="2"/>
        </w:numPr>
        <w:spacing w:after="0"/>
        <w:rPr>
          <w:rFonts w:ascii="Gill Sans MT" w:hAnsi="Gill Sans MT" w:cs="Leelawadee"/>
          <w:color w:val="17365D" w:themeColor="text2" w:themeShade="BF"/>
          <w:sz w:val="24"/>
          <w:szCs w:val="24"/>
        </w:rPr>
      </w:pPr>
      <w:r w:rsidRPr="002972D1">
        <w:rPr>
          <w:rFonts w:ascii="Gill Sans MT" w:hAnsi="Gill Sans MT" w:cs="Leelawadee"/>
          <w:color w:val="17365D" w:themeColor="text2" w:themeShade="BF"/>
          <w:sz w:val="24"/>
          <w:szCs w:val="24"/>
        </w:rPr>
        <w:t xml:space="preserve">Anyone who does not have Jesus in His life </w:t>
      </w:r>
      <w:r w:rsidR="00F22F7F">
        <w:rPr>
          <w:rFonts w:ascii="Gill Sans MT" w:hAnsi="Gill Sans MT" w:cs="Leelawadee"/>
          <w:color w:val="17365D" w:themeColor="text2" w:themeShade="BF"/>
          <w:sz w:val="24"/>
          <w:szCs w:val="24"/>
        </w:rPr>
        <w:t>does not have a</w:t>
      </w:r>
      <w:r w:rsidRPr="002972D1">
        <w:rPr>
          <w:rFonts w:ascii="Gill Sans MT" w:hAnsi="Gill Sans MT" w:cs="Leelawadee"/>
          <w:color w:val="17365D" w:themeColor="text2" w:themeShade="BF"/>
          <w:sz w:val="24"/>
          <w:szCs w:val="24"/>
        </w:rPr>
        <w:t xml:space="preserve"> name in the book of life. </w:t>
      </w:r>
    </w:p>
    <w:p w14:paraId="5BF6D1C7" w14:textId="77777777" w:rsidR="009B703A" w:rsidRPr="002972D1" w:rsidRDefault="009B703A" w:rsidP="009B703A">
      <w:pPr>
        <w:pStyle w:val="ListParagraph"/>
        <w:spacing w:after="0"/>
        <w:rPr>
          <w:rFonts w:ascii="Gill Sans MT" w:hAnsi="Gill Sans MT" w:cs="Leelawadee"/>
          <w:color w:val="17365D" w:themeColor="text2" w:themeShade="BF"/>
          <w:sz w:val="24"/>
          <w:szCs w:val="24"/>
        </w:rPr>
      </w:pPr>
    </w:p>
    <w:p w14:paraId="26DAA8DE" w14:textId="0D4F64E7" w:rsidR="009B703A" w:rsidRPr="002972D1" w:rsidRDefault="009B703A" w:rsidP="009B703A">
      <w:pPr>
        <w:spacing w:after="0"/>
        <w:rPr>
          <w:rFonts w:ascii="Gill Sans MT" w:hAnsi="Gill Sans MT" w:cs="Leelawadee"/>
          <w:color w:val="17365D" w:themeColor="text2" w:themeShade="BF"/>
          <w:sz w:val="24"/>
          <w:szCs w:val="24"/>
        </w:rPr>
      </w:pPr>
      <w:r w:rsidRPr="002972D1">
        <w:rPr>
          <w:rFonts w:ascii="Gill Sans MT" w:hAnsi="Gill Sans MT" w:cs="Leelawadee"/>
          <w:color w:val="17365D" w:themeColor="text2" w:themeShade="BF"/>
          <w:sz w:val="24"/>
          <w:szCs w:val="24"/>
        </w:rPr>
        <w:t xml:space="preserve">A sinner is a slave. If you know how terrible the life of a slave is, you won’t need anyone to persuade </w:t>
      </w:r>
      <w:r w:rsidR="00F22F7F">
        <w:rPr>
          <w:rFonts w:ascii="Gill Sans MT" w:hAnsi="Gill Sans MT" w:cs="Leelawadee"/>
          <w:color w:val="17365D" w:themeColor="text2" w:themeShade="BF"/>
          <w:sz w:val="24"/>
          <w:szCs w:val="24"/>
        </w:rPr>
        <w:t xml:space="preserve">you </w:t>
      </w:r>
      <w:r w:rsidRPr="002972D1">
        <w:rPr>
          <w:rFonts w:ascii="Gill Sans MT" w:hAnsi="Gill Sans MT" w:cs="Leelawadee"/>
          <w:color w:val="17365D" w:themeColor="text2" w:themeShade="BF"/>
          <w:sz w:val="24"/>
          <w:szCs w:val="24"/>
        </w:rPr>
        <w:t xml:space="preserve">to repent. </w:t>
      </w:r>
    </w:p>
    <w:p w14:paraId="2D8D23DE" w14:textId="77777777" w:rsidR="009B703A" w:rsidRPr="002972D1" w:rsidRDefault="009B703A" w:rsidP="009B703A">
      <w:pPr>
        <w:spacing w:after="0"/>
        <w:rPr>
          <w:rFonts w:ascii="Gill Sans MT" w:hAnsi="Gill Sans MT" w:cs="Leelawadee"/>
          <w:color w:val="17365D" w:themeColor="text2" w:themeShade="BF"/>
          <w:sz w:val="24"/>
          <w:szCs w:val="24"/>
        </w:rPr>
      </w:pPr>
    </w:p>
    <w:p w14:paraId="1AA5BF9C" w14:textId="7595B61A" w:rsidR="009B703A" w:rsidRPr="002972D1" w:rsidRDefault="009B703A" w:rsidP="009B703A">
      <w:pPr>
        <w:spacing w:after="0"/>
        <w:rPr>
          <w:rFonts w:ascii="Gill Sans MT" w:hAnsi="Gill Sans MT" w:cs="Leelawadee"/>
          <w:color w:val="17365D" w:themeColor="text2" w:themeShade="BF"/>
          <w:sz w:val="24"/>
          <w:szCs w:val="24"/>
        </w:rPr>
      </w:pPr>
      <w:r w:rsidRPr="002972D1">
        <w:rPr>
          <w:rFonts w:ascii="Gill Sans MT" w:hAnsi="Gill Sans MT" w:cs="Leelawadee"/>
          <w:color w:val="17365D" w:themeColor="text2" w:themeShade="BF"/>
          <w:sz w:val="24"/>
          <w:szCs w:val="24"/>
        </w:rPr>
        <w:t xml:space="preserve">If some groups of people could rise up and abolish </w:t>
      </w:r>
      <w:r w:rsidR="00F22F7F">
        <w:rPr>
          <w:rFonts w:ascii="Gill Sans MT" w:hAnsi="Gill Sans MT" w:cs="Leelawadee"/>
          <w:color w:val="17365D" w:themeColor="text2" w:themeShade="BF"/>
          <w:sz w:val="24"/>
          <w:szCs w:val="24"/>
        </w:rPr>
        <w:t>the slave trade in the world today, Jesus shall break the power of sin,</w:t>
      </w:r>
      <w:r w:rsidRPr="002972D1">
        <w:rPr>
          <w:rFonts w:ascii="Gill Sans MT" w:hAnsi="Gill Sans MT" w:cs="Leelawadee"/>
          <w:color w:val="17365D" w:themeColor="text2" w:themeShade="BF"/>
          <w:sz w:val="24"/>
          <w:szCs w:val="24"/>
        </w:rPr>
        <w:t xml:space="preserve"> and all sinners shall be delivered on this ground in Jesus name. </w:t>
      </w:r>
    </w:p>
    <w:p w14:paraId="63B493D8" w14:textId="77777777" w:rsidR="009B703A" w:rsidRPr="002972D1" w:rsidRDefault="009B703A" w:rsidP="009B703A">
      <w:pPr>
        <w:spacing w:after="0"/>
        <w:rPr>
          <w:rFonts w:ascii="Gill Sans MT" w:hAnsi="Gill Sans MT" w:cs="Leelawadee"/>
          <w:color w:val="17365D" w:themeColor="text2" w:themeShade="BF"/>
          <w:sz w:val="24"/>
          <w:szCs w:val="24"/>
        </w:rPr>
      </w:pPr>
    </w:p>
    <w:p w14:paraId="2198ACF2" w14:textId="77777777" w:rsidR="009B703A" w:rsidRPr="002972D1" w:rsidRDefault="009B703A" w:rsidP="009B703A">
      <w:pPr>
        <w:pStyle w:val="ListParagraph"/>
        <w:numPr>
          <w:ilvl w:val="0"/>
          <w:numId w:val="1"/>
        </w:numPr>
        <w:spacing w:after="0"/>
        <w:rPr>
          <w:rFonts w:ascii="Gill Sans MT" w:hAnsi="Gill Sans MT" w:cs="Leelawadee"/>
          <w:b/>
          <w:color w:val="17365D" w:themeColor="text2" w:themeShade="BF"/>
          <w:sz w:val="24"/>
          <w:szCs w:val="24"/>
        </w:rPr>
      </w:pPr>
      <w:r w:rsidRPr="002972D1">
        <w:rPr>
          <w:rFonts w:ascii="Gill Sans MT" w:hAnsi="Gill Sans MT" w:cs="Leelawadee"/>
          <w:b/>
          <w:color w:val="17365D" w:themeColor="text2" w:themeShade="BF"/>
          <w:sz w:val="24"/>
          <w:szCs w:val="24"/>
        </w:rPr>
        <w:t xml:space="preserve">A SINNER IS A SLAVE – A CONVICTION TO LET SINNERS SHUN SINS WILLINGLY. </w:t>
      </w:r>
    </w:p>
    <w:p w14:paraId="792F93D5" w14:textId="183115F7" w:rsidR="009B703A" w:rsidRPr="002972D1" w:rsidRDefault="009B703A" w:rsidP="009B703A">
      <w:pPr>
        <w:spacing w:after="0"/>
        <w:rPr>
          <w:rFonts w:ascii="Gill Sans MT" w:hAnsi="Gill Sans MT" w:cs="Leelawadee"/>
          <w:color w:val="17365D" w:themeColor="text2" w:themeShade="BF"/>
          <w:sz w:val="24"/>
          <w:szCs w:val="24"/>
        </w:rPr>
      </w:pPr>
      <w:r w:rsidRPr="002972D1">
        <w:rPr>
          <w:rFonts w:ascii="Gill Sans MT" w:hAnsi="Gill Sans MT" w:cs="Leelawadee"/>
          <w:color w:val="17365D" w:themeColor="text2" w:themeShade="BF"/>
          <w:sz w:val="24"/>
          <w:szCs w:val="24"/>
        </w:rPr>
        <w:t>I want to convince you (sinners) that the more you sin</w:t>
      </w:r>
      <w:r w:rsidR="00F22F7F">
        <w:rPr>
          <w:rFonts w:ascii="Gill Sans MT" w:hAnsi="Gill Sans MT" w:cs="Leelawadee"/>
          <w:color w:val="17365D" w:themeColor="text2" w:themeShade="BF"/>
          <w:sz w:val="24"/>
          <w:szCs w:val="24"/>
        </w:rPr>
        <w:t>,</w:t>
      </w:r>
      <w:r w:rsidRPr="002972D1">
        <w:rPr>
          <w:rFonts w:ascii="Gill Sans MT" w:hAnsi="Gill Sans MT" w:cs="Leelawadee"/>
          <w:color w:val="17365D" w:themeColor="text2" w:themeShade="BF"/>
          <w:sz w:val="24"/>
          <w:szCs w:val="24"/>
        </w:rPr>
        <w:t xml:space="preserve"> the more you tarry in slavery. In case you do not know if you commit a sin, it renews your period of stay in slavery.  How do I convince you that you are a slave? Let’s critically examine the following facts?</w:t>
      </w:r>
    </w:p>
    <w:p w14:paraId="31473D01" w14:textId="2E2EC09F" w:rsidR="009B703A" w:rsidRPr="002972D1" w:rsidRDefault="009B703A" w:rsidP="009B703A">
      <w:pPr>
        <w:pStyle w:val="ListParagraph"/>
        <w:numPr>
          <w:ilvl w:val="0"/>
          <w:numId w:val="3"/>
        </w:numPr>
        <w:spacing w:after="0"/>
        <w:rPr>
          <w:rFonts w:ascii="Gill Sans MT" w:hAnsi="Gill Sans MT" w:cs="Leelawadee"/>
          <w:color w:val="17365D" w:themeColor="text2" w:themeShade="BF"/>
          <w:sz w:val="24"/>
          <w:szCs w:val="24"/>
        </w:rPr>
      </w:pPr>
      <w:r w:rsidRPr="002972D1">
        <w:rPr>
          <w:rFonts w:ascii="Gill Sans MT" w:hAnsi="Gill Sans MT" w:cs="Leelawadee"/>
          <w:color w:val="17365D" w:themeColor="text2" w:themeShade="BF"/>
          <w:sz w:val="24"/>
          <w:szCs w:val="24"/>
        </w:rPr>
        <w:t>A slave can no longer live with his father</w:t>
      </w:r>
      <w:r w:rsidR="00F22F7F">
        <w:rPr>
          <w:rFonts w:ascii="Gill Sans MT" w:hAnsi="Gill Sans MT" w:cs="Leelawadee"/>
          <w:color w:val="17365D" w:themeColor="text2" w:themeShade="BF"/>
          <w:sz w:val="24"/>
          <w:szCs w:val="24"/>
        </w:rPr>
        <w:t>; hence,</w:t>
      </w:r>
      <w:r w:rsidRPr="002972D1">
        <w:rPr>
          <w:rFonts w:ascii="Gill Sans MT" w:hAnsi="Gill Sans MT" w:cs="Leelawadee"/>
          <w:color w:val="17365D" w:themeColor="text2" w:themeShade="BF"/>
          <w:sz w:val="24"/>
          <w:szCs w:val="24"/>
        </w:rPr>
        <w:t xml:space="preserve"> he cannot enjoy any benefit from the father anymore. </w:t>
      </w:r>
    </w:p>
    <w:p w14:paraId="14FC1520" w14:textId="276F6C66" w:rsidR="009B703A" w:rsidRPr="002972D1" w:rsidRDefault="009B703A" w:rsidP="009B703A">
      <w:pPr>
        <w:pStyle w:val="ListParagraph"/>
        <w:numPr>
          <w:ilvl w:val="0"/>
          <w:numId w:val="4"/>
        </w:numPr>
        <w:spacing w:after="0"/>
        <w:rPr>
          <w:rFonts w:ascii="Gill Sans MT" w:hAnsi="Gill Sans MT" w:cs="Leelawadee"/>
          <w:color w:val="17365D" w:themeColor="text2" w:themeShade="BF"/>
          <w:sz w:val="24"/>
          <w:szCs w:val="24"/>
        </w:rPr>
      </w:pPr>
      <w:r w:rsidRPr="002972D1">
        <w:rPr>
          <w:rFonts w:ascii="Gill Sans MT" w:hAnsi="Gill Sans MT" w:cs="Leelawadee"/>
          <w:color w:val="17365D" w:themeColor="text2" w:themeShade="BF"/>
          <w:sz w:val="24"/>
          <w:szCs w:val="24"/>
        </w:rPr>
        <w:t>A sinner has been automatically separated from God</w:t>
      </w:r>
      <w:r w:rsidR="00F22F7F">
        <w:rPr>
          <w:rFonts w:ascii="Gill Sans MT" w:hAnsi="Gill Sans MT" w:cs="Leelawadee"/>
          <w:color w:val="17365D" w:themeColor="text2" w:themeShade="BF"/>
          <w:sz w:val="24"/>
          <w:szCs w:val="24"/>
        </w:rPr>
        <w:t>; therefore, his sin will deprive him of</w:t>
      </w:r>
      <w:r w:rsidRPr="002972D1">
        <w:rPr>
          <w:rFonts w:ascii="Gill Sans MT" w:hAnsi="Gill Sans MT" w:cs="Leelawadee"/>
          <w:color w:val="17365D" w:themeColor="text2" w:themeShade="BF"/>
          <w:sz w:val="24"/>
          <w:szCs w:val="24"/>
        </w:rPr>
        <w:t xml:space="preserve"> receiving any good thing from God. </w:t>
      </w:r>
    </w:p>
    <w:p w14:paraId="25C32439" w14:textId="77777777" w:rsidR="009B703A" w:rsidRPr="002972D1" w:rsidRDefault="009B703A" w:rsidP="009B703A">
      <w:pPr>
        <w:pStyle w:val="ListParagraph"/>
        <w:numPr>
          <w:ilvl w:val="0"/>
          <w:numId w:val="3"/>
        </w:numPr>
        <w:spacing w:after="0"/>
        <w:rPr>
          <w:rFonts w:ascii="Gill Sans MT" w:hAnsi="Gill Sans MT" w:cs="Leelawadee"/>
          <w:color w:val="17365D" w:themeColor="text2" w:themeShade="BF"/>
          <w:sz w:val="24"/>
          <w:szCs w:val="24"/>
        </w:rPr>
      </w:pPr>
      <w:r w:rsidRPr="002972D1">
        <w:rPr>
          <w:rFonts w:ascii="Gill Sans MT" w:hAnsi="Gill Sans MT" w:cs="Leelawadee"/>
          <w:color w:val="17365D" w:themeColor="text2" w:themeShade="BF"/>
          <w:sz w:val="24"/>
          <w:szCs w:val="24"/>
        </w:rPr>
        <w:lastRenderedPageBreak/>
        <w:t xml:space="preserve">If a person is captured and made a salve, he is likely to go through terrible suffering throughout his lifetime. </w:t>
      </w:r>
    </w:p>
    <w:p w14:paraId="4A517001" w14:textId="77777777" w:rsidR="009B703A" w:rsidRPr="002972D1" w:rsidRDefault="009B703A" w:rsidP="009B703A">
      <w:pPr>
        <w:pStyle w:val="ListParagraph"/>
        <w:numPr>
          <w:ilvl w:val="0"/>
          <w:numId w:val="4"/>
        </w:numPr>
        <w:spacing w:after="0"/>
        <w:rPr>
          <w:rFonts w:ascii="Gill Sans MT" w:hAnsi="Gill Sans MT" w:cs="Leelawadee"/>
          <w:color w:val="17365D" w:themeColor="text2" w:themeShade="BF"/>
          <w:sz w:val="24"/>
          <w:szCs w:val="24"/>
        </w:rPr>
      </w:pPr>
      <w:r w:rsidRPr="002972D1">
        <w:rPr>
          <w:rFonts w:ascii="Gill Sans MT" w:hAnsi="Gill Sans MT" w:cs="Leelawadee"/>
          <w:color w:val="17365D" w:themeColor="text2" w:themeShade="BF"/>
          <w:sz w:val="24"/>
          <w:szCs w:val="24"/>
        </w:rPr>
        <w:t xml:space="preserve">A sinful life is a painful life. If you are sinning, you are afflicting your soul, spirit and body perpetually. </w:t>
      </w:r>
    </w:p>
    <w:p w14:paraId="3142B347" w14:textId="77777777" w:rsidR="009B703A" w:rsidRPr="002972D1" w:rsidRDefault="009B703A" w:rsidP="009B703A">
      <w:pPr>
        <w:pStyle w:val="ListParagraph"/>
        <w:numPr>
          <w:ilvl w:val="0"/>
          <w:numId w:val="3"/>
        </w:numPr>
        <w:spacing w:after="0"/>
        <w:rPr>
          <w:rFonts w:ascii="Gill Sans MT" w:hAnsi="Gill Sans MT" w:cs="Leelawadee"/>
          <w:color w:val="17365D" w:themeColor="text2" w:themeShade="BF"/>
          <w:sz w:val="24"/>
          <w:szCs w:val="24"/>
        </w:rPr>
      </w:pPr>
      <w:r w:rsidRPr="002972D1">
        <w:rPr>
          <w:rFonts w:ascii="Gill Sans MT" w:hAnsi="Gill Sans MT" w:cs="Leelawadee"/>
          <w:color w:val="17365D" w:themeColor="text2" w:themeShade="BF"/>
          <w:sz w:val="24"/>
          <w:szCs w:val="24"/>
        </w:rPr>
        <w:t>The day a slave is captured, that could be the end of his destiny fulfilment.</w:t>
      </w:r>
    </w:p>
    <w:p w14:paraId="66E46742" w14:textId="788FDDDE" w:rsidR="009B703A" w:rsidRPr="002972D1" w:rsidRDefault="009B703A" w:rsidP="009B703A">
      <w:pPr>
        <w:pStyle w:val="ListParagraph"/>
        <w:numPr>
          <w:ilvl w:val="0"/>
          <w:numId w:val="4"/>
        </w:numPr>
        <w:spacing w:after="0"/>
        <w:rPr>
          <w:rFonts w:ascii="Gill Sans MT" w:hAnsi="Gill Sans MT" w:cs="Leelawadee"/>
          <w:color w:val="17365D" w:themeColor="text2" w:themeShade="BF"/>
          <w:sz w:val="24"/>
          <w:szCs w:val="24"/>
        </w:rPr>
      </w:pPr>
      <w:r w:rsidRPr="002972D1">
        <w:rPr>
          <w:rFonts w:ascii="Gill Sans MT" w:hAnsi="Gill Sans MT" w:cs="Leelawadee"/>
          <w:color w:val="17365D" w:themeColor="text2" w:themeShade="BF"/>
          <w:sz w:val="24"/>
          <w:szCs w:val="24"/>
        </w:rPr>
        <w:t xml:space="preserve">The moment you begin to live in </w:t>
      </w:r>
      <w:r w:rsidR="00F22F7F">
        <w:rPr>
          <w:rFonts w:ascii="Gill Sans MT" w:hAnsi="Gill Sans MT" w:cs="Leelawadee"/>
          <w:color w:val="17365D" w:themeColor="text2" w:themeShade="BF"/>
          <w:sz w:val="24"/>
          <w:szCs w:val="24"/>
        </w:rPr>
        <w:t>sin</w:t>
      </w:r>
      <w:r w:rsidRPr="002972D1">
        <w:rPr>
          <w:rFonts w:ascii="Gill Sans MT" w:hAnsi="Gill Sans MT" w:cs="Leelawadee"/>
          <w:color w:val="17365D" w:themeColor="text2" w:themeShade="BF"/>
          <w:sz w:val="24"/>
          <w:szCs w:val="24"/>
        </w:rPr>
        <w:t xml:space="preserve">, you start truncating your destiny fulfilment. </w:t>
      </w:r>
    </w:p>
    <w:p w14:paraId="635A3F38" w14:textId="5E6A71EE" w:rsidR="009B703A" w:rsidRPr="002972D1" w:rsidRDefault="009B703A" w:rsidP="009B703A">
      <w:pPr>
        <w:pStyle w:val="ListParagraph"/>
        <w:numPr>
          <w:ilvl w:val="0"/>
          <w:numId w:val="3"/>
        </w:numPr>
        <w:spacing w:after="0"/>
        <w:rPr>
          <w:rFonts w:ascii="Gill Sans MT" w:hAnsi="Gill Sans MT" w:cs="Leelawadee"/>
          <w:color w:val="17365D" w:themeColor="text2" w:themeShade="BF"/>
          <w:sz w:val="24"/>
          <w:szCs w:val="24"/>
        </w:rPr>
      </w:pPr>
      <w:r w:rsidRPr="002972D1">
        <w:rPr>
          <w:rFonts w:ascii="Gill Sans MT" w:hAnsi="Gill Sans MT" w:cs="Leelawadee"/>
          <w:color w:val="17365D" w:themeColor="text2" w:themeShade="BF"/>
          <w:sz w:val="24"/>
          <w:szCs w:val="24"/>
        </w:rPr>
        <w:t xml:space="preserve">A slave does not have freedom or choice of living, because he will be </w:t>
      </w:r>
      <w:r w:rsidR="00F22F7F">
        <w:rPr>
          <w:rFonts w:ascii="Gill Sans MT" w:hAnsi="Gill Sans MT" w:cs="Leelawadee"/>
          <w:color w:val="17365D" w:themeColor="text2" w:themeShade="BF"/>
          <w:sz w:val="24"/>
          <w:szCs w:val="24"/>
        </w:rPr>
        <w:t>forced</w:t>
      </w:r>
      <w:r w:rsidRPr="002972D1">
        <w:rPr>
          <w:rFonts w:ascii="Gill Sans MT" w:hAnsi="Gill Sans MT" w:cs="Leelawadee"/>
          <w:color w:val="17365D" w:themeColor="text2" w:themeShade="BF"/>
          <w:sz w:val="24"/>
          <w:szCs w:val="24"/>
        </w:rPr>
        <w:t xml:space="preserve"> to do what he didn’t wish to do. </w:t>
      </w:r>
    </w:p>
    <w:p w14:paraId="183824EF" w14:textId="77777777" w:rsidR="009B703A" w:rsidRPr="002972D1" w:rsidRDefault="009B703A" w:rsidP="009B703A">
      <w:pPr>
        <w:pStyle w:val="ListParagraph"/>
        <w:numPr>
          <w:ilvl w:val="0"/>
          <w:numId w:val="4"/>
        </w:numPr>
        <w:spacing w:after="0"/>
        <w:rPr>
          <w:rFonts w:ascii="Gill Sans MT" w:hAnsi="Gill Sans MT" w:cs="Leelawadee"/>
          <w:color w:val="17365D" w:themeColor="text2" w:themeShade="BF"/>
          <w:sz w:val="24"/>
          <w:szCs w:val="24"/>
        </w:rPr>
      </w:pPr>
      <w:r w:rsidRPr="002972D1">
        <w:rPr>
          <w:rFonts w:ascii="Gill Sans MT" w:hAnsi="Gill Sans MT" w:cs="Leelawadee"/>
          <w:color w:val="17365D" w:themeColor="text2" w:themeShade="BF"/>
          <w:sz w:val="24"/>
          <w:szCs w:val="24"/>
        </w:rPr>
        <w:t xml:space="preserve">Also, sin has power of enforcement – that is why so many sinners find themselves doing what they do not wish to do. </w:t>
      </w:r>
    </w:p>
    <w:p w14:paraId="3CED9348" w14:textId="77777777" w:rsidR="009B703A" w:rsidRPr="002972D1" w:rsidRDefault="009B703A" w:rsidP="009B703A">
      <w:pPr>
        <w:pStyle w:val="ListParagraph"/>
        <w:numPr>
          <w:ilvl w:val="0"/>
          <w:numId w:val="3"/>
        </w:numPr>
        <w:spacing w:after="0"/>
        <w:rPr>
          <w:rFonts w:ascii="Gill Sans MT" w:hAnsi="Gill Sans MT" w:cs="Leelawadee"/>
          <w:color w:val="17365D" w:themeColor="text2" w:themeShade="BF"/>
          <w:sz w:val="24"/>
          <w:szCs w:val="24"/>
        </w:rPr>
      </w:pPr>
      <w:r w:rsidRPr="002972D1">
        <w:rPr>
          <w:rFonts w:ascii="Gill Sans MT" w:hAnsi="Gill Sans MT" w:cs="Leelawadee"/>
          <w:color w:val="17365D" w:themeColor="text2" w:themeShade="BF"/>
          <w:sz w:val="24"/>
          <w:szCs w:val="24"/>
        </w:rPr>
        <w:t xml:space="preserve">Slave life is lifetime bondage! That is why most slaves cannot return to their father till death. </w:t>
      </w:r>
    </w:p>
    <w:p w14:paraId="0137FC50" w14:textId="5F9948E7" w:rsidR="009B703A" w:rsidRPr="002972D1" w:rsidRDefault="009B703A" w:rsidP="009B703A">
      <w:pPr>
        <w:pStyle w:val="ListParagraph"/>
        <w:numPr>
          <w:ilvl w:val="0"/>
          <w:numId w:val="4"/>
        </w:numPr>
        <w:spacing w:after="0"/>
        <w:rPr>
          <w:rFonts w:ascii="Gill Sans MT" w:hAnsi="Gill Sans MT" w:cs="Leelawadee"/>
          <w:color w:val="17365D" w:themeColor="text2" w:themeShade="BF"/>
          <w:sz w:val="24"/>
          <w:szCs w:val="24"/>
        </w:rPr>
      </w:pPr>
      <w:r w:rsidRPr="002972D1">
        <w:rPr>
          <w:rFonts w:ascii="Gill Sans MT" w:hAnsi="Gill Sans MT" w:cs="Leelawadee"/>
          <w:color w:val="17365D" w:themeColor="text2" w:themeShade="BF"/>
          <w:sz w:val="24"/>
          <w:szCs w:val="24"/>
        </w:rPr>
        <w:t xml:space="preserve">Also, a sinner who fails to repent won’t be able to return to God. This means he will spend his eternity in eternal slavery – hellfire. </w:t>
      </w:r>
    </w:p>
    <w:p w14:paraId="5BD743A8" w14:textId="27A2350D" w:rsidR="009B703A" w:rsidRPr="002972D1" w:rsidRDefault="009B703A" w:rsidP="009B703A">
      <w:pPr>
        <w:spacing w:after="0"/>
        <w:rPr>
          <w:rFonts w:ascii="Gill Sans MT" w:hAnsi="Gill Sans MT" w:cs="Leelawadee"/>
          <w:color w:val="17365D" w:themeColor="text2" w:themeShade="BF"/>
          <w:sz w:val="24"/>
          <w:szCs w:val="24"/>
        </w:rPr>
      </w:pPr>
      <w:r w:rsidRPr="002972D1">
        <w:rPr>
          <w:rFonts w:ascii="Gill Sans MT" w:hAnsi="Gill Sans MT" w:cs="Leelawadee"/>
          <w:color w:val="17365D" w:themeColor="text2" w:themeShade="BF"/>
          <w:sz w:val="24"/>
          <w:szCs w:val="24"/>
        </w:rPr>
        <w:t>But today, t</w:t>
      </w:r>
      <w:r w:rsidRPr="002972D1">
        <w:rPr>
          <w:rFonts w:ascii="Gill Sans MT" w:hAnsi="Gill Sans MT" w:cs="Estrangelo Edessa"/>
          <w:color w:val="17365D" w:themeColor="text2" w:themeShade="BF"/>
          <w:sz w:val="24"/>
          <w:szCs w:val="24"/>
        </w:rPr>
        <w:t xml:space="preserve">hrough the Blood of Jesus, the Power of sin shall be broken </w:t>
      </w:r>
      <w:r w:rsidR="00F22F7F">
        <w:rPr>
          <w:rFonts w:ascii="Gill Sans MT" w:hAnsi="Gill Sans MT" w:cs="Estrangelo Edessa"/>
          <w:color w:val="17365D" w:themeColor="text2" w:themeShade="BF"/>
          <w:sz w:val="24"/>
          <w:szCs w:val="24"/>
        </w:rPr>
        <w:t>in Jesus ' name</w:t>
      </w:r>
      <w:r w:rsidRPr="002972D1">
        <w:rPr>
          <w:rFonts w:ascii="Gill Sans MT" w:hAnsi="Gill Sans MT" w:cs="Estrangelo Edessa"/>
          <w:color w:val="17365D" w:themeColor="text2" w:themeShade="BF"/>
          <w:sz w:val="24"/>
          <w:szCs w:val="24"/>
        </w:rPr>
        <w:t xml:space="preserve">. </w:t>
      </w:r>
    </w:p>
    <w:p w14:paraId="6C4B5F84" w14:textId="77777777" w:rsidR="009B703A" w:rsidRPr="002972D1" w:rsidRDefault="009B703A" w:rsidP="009B703A">
      <w:pPr>
        <w:spacing w:after="0"/>
        <w:rPr>
          <w:rFonts w:ascii="Gill Sans MT" w:hAnsi="Gill Sans MT" w:cs="Leelawadee"/>
          <w:color w:val="17365D" w:themeColor="text2" w:themeShade="BF"/>
          <w:sz w:val="24"/>
          <w:szCs w:val="24"/>
        </w:rPr>
      </w:pPr>
    </w:p>
    <w:p w14:paraId="229C4E4E" w14:textId="77777777" w:rsidR="009B703A" w:rsidRPr="002972D1" w:rsidRDefault="009B703A" w:rsidP="009B703A">
      <w:pPr>
        <w:pStyle w:val="ListParagraph"/>
        <w:numPr>
          <w:ilvl w:val="0"/>
          <w:numId w:val="1"/>
        </w:numPr>
        <w:spacing w:after="0"/>
        <w:rPr>
          <w:rFonts w:ascii="Gill Sans MT" w:hAnsi="Gill Sans MT" w:cs="Leelawadee"/>
          <w:b/>
          <w:color w:val="17365D" w:themeColor="text2" w:themeShade="BF"/>
          <w:sz w:val="24"/>
          <w:szCs w:val="24"/>
        </w:rPr>
      </w:pPr>
      <w:r w:rsidRPr="002972D1">
        <w:rPr>
          <w:rFonts w:ascii="Gill Sans MT" w:hAnsi="Gill Sans MT" w:cs="Leelawadee"/>
          <w:b/>
          <w:color w:val="17365D" w:themeColor="text2" w:themeShade="BF"/>
          <w:sz w:val="24"/>
          <w:szCs w:val="24"/>
        </w:rPr>
        <w:t xml:space="preserve">SINNERS ARE ADMONISHED TO REPENT BECAUSE RAPTURE WILL OCCUR ANYTIME FROM NOW. </w:t>
      </w:r>
    </w:p>
    <w:p w14:paraId="6174C9D8" w14:textId="77777777" w:rsidR="009B703A" w:rsidRPr="002972D1" w:rsidRDefault="009B703A" w:rsidP="009B703A">
      <w:pPr>
        <w:spacing w:after="0" w:line="240" w:lineRule="auto"/>
        <w:rPr>
          <w:rFonts w:ascii="Gill Sans MT" w:eastAsia="PingFang HK" w:hAnsi="Gill Sans MT" w:cs="Arial"/>
          <w:color w:val="17365D" w:themeColor="text2" w:themeShade="BF"/>
          <w:sz w:val="24"/>
          <w:szCs w:val="24"/>
        </w:rPr>
      </w:pPr>
      <w:r w:rsidRPr="002972D1">
        <w:rPr>
          <w:rFonts w:ascii="Gill Sans MT" w:eastAsia="PingFang HK" w:hAnsi="Gill Sans MT" w:cs="Arial"/>
          <w:color w:val="17365D" w:themeColor="text2" w:themeShade="BF"/>
          <w:sz w:val="24"/>
          <w:szCs w:val="24"/>
        </w:rPr>
        <w:t xml:space="preserve">One glorious day is coming soonest. On that day, a great door will open in the cloud, suddenly; there will be a great sound (which ears have never heard) of a trumpet which a great trumpeter (an angel) will blow from the middle of the open cloud. </w:t>
      </w:r>
    </w:p>
    <w:p w14:paraId="5870568F" w14:textId="77777777" w:rsidR="009B703A" w:rsidRPr="002972D1" w:rsidRDefault="009B703A" w:rsidP="009B703A">
      <w:pPr>
        <w:spacing w:after="0" w:line="240" w:lineRule="auto"/>
        <w:rPr>
          <w:rFonts w:ascii="Gill Sans MT" w:eastAsia="PingFang HK" w:hAnsi="Gill Sans MT" w:cs="Arial"/>
          <w:i/>
          <w:color w:val="17365D" w:themeColor="text2" w:themeShade="BF"/>
          <w:sz w:val="24"/>
          <w:szCs w:val="24"/>
        </w:rPr>
      </w:pPr>
    </w:p>
    <w:p w14:paraId="68B585C9" w14:textId="7D08455D" w:rsidR="009B703A" w:rsidRPr="002972D1" w:rsidRDefault="009B703A" w:rsidP="009B703A">
      <w:pPr>
        <w:spacing w:after="0"/>
        <w:rPr>
          <w:rFonts w:ascii="Gill Sans MT" w:eastAsia="PingFang HK" w:hAnsi="Gill Sans MT" w:cs="Arial"/>
          <w:color w:val="17365D" w:themeColor="text2" w:themeShade="BF"/>
          <w:sz w:val="24"/>
          <w:szCs w:val="24"/>
        </w:rPr>
      </w:pPr>
      <w:r w:rsidRPr="002972D1">
        <w:rPr>
          <w:rFonts w:ascii="Gill Sans MT" w:eastAsia="PingFang HK" w:hAnsi="Gill Sans MT" w:cs="Arial"/>
          <w:color w:val="17365D" w:themeColor="text2" w:themeShade="BF"/>
          <w:sz w:val="24"/>
          <w:szCs w:val="24"/>
        </w:rPr>
        <w:t>Immediately, Jesus Christ, the glorious King who has a glorious Crown (no longer a crown of thorns)</w:t>
      </w:r>
      <w:r w:rsidR="00F22F7F">
        <w:rPr>
          <w:rFonts w:ascii="Gill Sans MT" w:eastAsia="PingFang HK" w:hAnsi="Gill Sans MT" w:cs="Arial"/>
          <w:color w:val="17365D" w:themeColor="text2" w:themeShade="BF"/>
          <w:sz w:val="24"/>
          <w:szCs w:val="24"/>
        </w:rPr>
        <w:t>,</w:t>
      </w:r>
      <w:r w:rsidRPr="002972D1">
        <w:rPr>
          <w:rFonts w:ascii="Gill Sans MT" w:eastAsia="PingFang HK" w:hAnsi="Gill Sans MT" w:cs="Arial"/>
          <w:color w:val="17365D" w:themeColor="text2" w:themeShade="BF"/>
          <w:sz w:val="24"/>
          <w:szCs w:val="24"/>
        </w:rPr>
        <w:t xml:space="preserve"> will appear, and mighty and powerful Angels will accompany Him.</w:t>
      </w:r>
    </w:p>
    <w:p w14:paraId="16DA680F" w14:textId="77777777" w:rsidR="009B703A" w:rsidRPr="002972D1" w:rsidRDefault="009B703A" w:rsidP="009B703A">
      <w:pPr>
        <w:spacing w:after="0"/>
        <w:rPr>
          <w:rFonts w:ascii="Gill Sans MT" w:eastAsia="PingFang HK" w:hAnsi="Gill Sans MT" w:cs="Arial"/>
          <w:color w:val="17365D" w:themeColor="text2" w:themeShade="BF"/>
          <w:sz w:val="24"/>
          <w:szCs w:val="24"/>
        </w:rPr>
      </w:pPr>
    </w:p>
    <w:p w14:paraId="53D6BA79" w14:textId="55E00103" w:rsidR="009B703A" w:rsidRPr="002972D1" w:rsidRDefault="009B703A" w:rsidP="009B703A">
      <w:pPr>
        <w:spacing w:after="0"/>
        <w:rPr>
          <w:rFonts w:ascii="Gill Sans MT" w:eastAsia="PingFang HK" w:hAnsi="Gill Sans MT" w:cs="Arial"/>
          <w:color w:val="17365D" w:themeColor="text2" w:themeShade="BF"/>
          <w:sz w:val="24"/>
          <w:szCs w:val="24"/>
        </w:rPr>
      </w:pPr>
      <w:r w:rsidRPr="002972D1">
        <w:rPr>
          <w:rFonts w:ascii="Gill Sans MT" w:eastAsia="PingFang HK" w:hAnsi="Gill Sans MT" w:cs="Arial"/>
          <w:color w:val="17365D" w:themeColor="text2" w:themeShade="BF"/>
          <w:sz w:val="24"/>
          <w:szCs w:val="24"/>
        </w:rPr>
        <w:t xml:space="preserve">Jesus Christ, the </w:t>
      </w:r>
      <w:r w:rsidR="00F22F7F">
        <w:rPr>
          <w:rFonts w:ascii="Gill Sans MT" w:eastAsia="PingFang HK" w:hAnsi="Gill Sans MT" w:cs="Arial"/>
          <w:color w:val="17365D" w:themeColor="text2" w:themeShade="BF"/>
          <w:sz w:val="24"/>
          <w:szCs w:val="24"/>
        </w:rPr>
        <w:t>King</w:t>
      </w:r>
      <w:r w:rsidRPr="002972D1">
        <w:rPr>
          <w:rFonts w:ascii="Gill Sans MT" w:eastAsia="PingFang HK" w:hAnsi="Gill Sans MT" w:cs="Arial"/>
          <w:color w:val="17365D" w:themeColor="text2" w:themeShade="BF"/>
          <w:sz w:val="24"/>
          <w:szCs w:val="24"/>
        </w:rPr>
        <w:t xml:space="preserve"> of glory and His angels will be suspended in the cloud. Alas! All eyes will see the glorious gathering which I tagged </w:t>
      </w:r>
      <w:r w:rsidRPr="002972D1">
        <w:rPr>
          <w:rFonts w:ascii="Gill Sans MT" w:eastAsia="PingFang HK" w:hAnsi="Gill Sans MT" w:cs="Arial"/>
          <w:b/>
          <w:color w:val="17365D" w:themeColor="text2" w:themeShade="BF"/>
          <w:sz w:val="24"/>
          <w:szCs w:val="24"/>
          <w:u w:val="single"/>
        </w:rPr>
        <w:t xml:space="preserve">as world convention </w:t>
      </w:r>
      <w:r w:rsidR="00F22F7F">
        <w:rPr>
          <w:rFonts w:ascii="Gill Sans MT" w:eastAsia="PingFang HK" w:hAnsi="Gill Sans MT" w:cs="Arial"/>
          <w:b/>
          <w:color w:val="17365D" w:themeColor="text2" w:themeShade="BF"/>
          <w:sz w:val="24"/>
          <w:szCs w:val="24"/>
          <w:u w:val="single"/>
        </w:rPr>
        <w:t>in</w:t>
      </w:r>
      <w:r w:rsidRPr="002972D1">
        <w:rPr>
          <w:rFonts w:ascii="Gill Sans MT" w:eastAsia="PingFang HK" w:hAnsi="Gill Sans MT" w:cs="Arial"/>
          <w:b/>
          <w:color w:val="17365D" w:themeColor="text2" w:themeShade="BF"/>
          <w:sz w:val="24"/>
          <w:szCs w:val="24"/>
          <w:u w:val="single"/>
        </w:rPr>
        <w:t xml:space="preserve"> the sky</w:t>
      </w:r>
      <w:r w:rsidRPr="002972D1">
        <w:rPr>
          <w:rFonts w:ascii="Gill Sans MT" w:eastAsia="PingFang HK" w:hAnsi="Gill Sans MT" w:cs="Arial"/>
          <w:color w:val="17365D" w:themeColor="text2" w:themeShade="BF"/>
          <w:sz w:val="24"/>
          <w:szCs w:val="24"/>
        </w:rPr>
        <w:t>.</w:t>
      </w:r>
    </w:p>
    <w:p w14:paraId="6FBCA88B" w14:textId="77777777" w:rsidR="009B703A" w:rsidRPr="002972D1" w:rsidRDefault="009B703A" w:rsidP="009B703A">
      <w:pPr>
        <w:spacing w:after="0"/>
        <w:rPr>
          <w:rFonts w:ascii="Gill Sans MT" w:eastAsia="PingFang HK" w:hAnsi="Gill Sans MT" w:cs="Arial"/>
          <w:color w:val="17365D" w:themeColor="text2" w:themeShade="BF"/>
          <w:sz w:val="24"/>
          <w:szCs w:val="24"/>
        </w:rPr>
      </w:pPr>
    </w:p>
    <w:p w14:paraId="339ACE9D" w14:textId="7FDEDD1D" w:rsidR="009B703A" w:rsidRPr="002972D1" w:rsidRDefault="009B703A" w:rsidP="009B703A">
      <w:pPr>
        <w:spacing w:after="0"/>
        <w:rPr>
          <w:rFonts w:ascii="Gill Sans MT" w:eastAsia="PingFang HK" w:hAnsi="Gill Sans MT" w:cs="Arial"/>
          <w:color w:val="17365D" w:themeColor="text2" w:themeShade="BF"/>
          <w:sz w:val="24"/>
          <w:szCs w:val="24"/>
        </w:rPr>
      </w:pPr>
      <w:r w:rsidRPr="002972D1">
        <w:rPr>
          <w:rFonts w:ascii="Gill Sans MT" w:eastAsia="PingFang HK" w:hAnsi="Gill Sans MT" w:cs="Arial"/>
          <w:color w:val="17365D" w:themeColor="text2" w:themeShade="BF"/>
          <w:sz w:val="24"/>
          <w:szCs w:val="24"/>
        </w:rPr>
        <w:t>Within a twinkling of an eye, there will be a massive resurrection of the dead-those who had died in Christ Jesus. They will receive resurrection power</w:t>
      </w:r>
      <w:r w:rsidR="00F22F7F">
        <w:rPr>
          <w:rFonts w:ascii="Gill Sans MT" w:eastAsia="PingFang HK" w:hAnsi="Gill Sans MT" w:cs="Arial"/>
          <w:color w:val="17365D" w:themeColor="text2" w:themeShade="BF"/>
          <w:sz w:val="24"/>
          <w:szCs w:val="24"/>
        </w:rPr>
        <w:t>; bones shall come to bones, flesh shall come to flesh, Jesus shall breathe life into them and give them ascension power to ascend and meet the King of Glory</w:t>
      </w:r>
      <w:r w:rsidRPr="002972D1">
        <w:rPr>
          <w:rFonts w:ascii="Gill Sans MT" w:eastAsia="PingFang HK" w:hAnsi="Gill Sans MT" w:cs="Arial"/>
          <w:color w:val="17365D" w:themeColor="text2" w:themeShade="BF"/>
          <w:sz w:val="24"/>
          <w:szCs w:val="24"/>
        </w:rPr>
        <w:t xml:space="preserve"> in the glory of rapture.</w:t>
      </w:r>
    </w:p>
    <w:p w14:paraId="54F52916" w14:textId="77777777" w:rsidR="009B703A" w:rsidRPr="002972D1" w:rsidRDefault="009B703A" w:rsidP="009B703A">
      <w:pPr>
        <w:spacing w:after="0"/>
        <w:rPr>
          <w:rFonts w:ascii="Gill Sans MT" w:eastAsia="PingFang HK" w:hAnsi="Gill Sans MT" w:cs="Arial"/>
          <w:color w:val="17365D" w:themeColor="text2" w:themeShade="BF"/>
          <w:sz w:val="24"/>
          <w:szCs w:val="24"/>
        </w:rPr>
      </w:pPr>
    </w:p>
    <w:p w14:paraId="5C3618D7" w14:textId="76D5AE37" w:rsidR="009B703A" w:rsidRPr="002972D1" w:rsidRDefault="009B703A" w:rsidP="009B703A">
      <w:pPr>
        <w:spacing w:after="0"/>
        <w:rPr>
          <w:rFonts w:ascii="Gill Sans MT" w:eastAsia="PingFang HK" w:hAnsi="Gill Sans MT" w:cs="Arial"/>
          <w:b/>
          <w:color w:val="17365D" w:themeColor="text2" w:themeShade="BF"/>
          <w:sz w:val="24"/>
          <w:szCs w:val="24"/>
          <w:u w:val="single"/>
        </w:rPr>
      </w:pPr>
      <w:r w:rsidRPr="002972D1">
        <w:rPr>
          <w:rFonts w:ascii="Gill Sans MT" w:eastAsia="PingFang HK" w:hAnsi="Gill Sans MT" w:cs="Arial"/>
          <w:color w:val="17365D" w:themeColor="text2" w:themeShade="BF"/>
          <w:sz w:val="24"/>
          <w:szCs w:val="24"/>
        </w:rPr>
        <w:t>All repentant saints (the repentant sinners)</w:t>
      </w:r>
      <w:r w:rsidRPr="002972D1">
        <w:rPr>
          <w:rFonts w:ascii="Gill Sans MT" w:eastAsia="PingFang HK" w:hAnsi="Gill Sans MT" w:cs="Arial"/>
          <w:b/>
          <w:color w:val="17365D" w:themeColor="text2" w:themeShade="BF"/>
          <w:sz w:val="24"/>
          <w:szCs w:val="24"/>
        </w:rPr>
        <w:t xml:space="preserve"> </w:t>
      </w:r>
      <w:r w:rsidRPr="002972D1">
        <w:rPr>
          <w:rFonts w:ascii="Gill Sans MT" w:eastAsia="PingFang HK" w:hAnsi="Gill Sans MT" w:cs="Arial"/>
          <w:color w:val="17365D" w:themeColor="text2" w:themeShade="BF"/>
          <w:sz w:val="24"/>
          <w:szCs w:val="24"/>
        </w:rPr>
        <w:t xml:space="preserve">who are still on earth will be forced by a divine force to abandon their earthly activities and </w:t>
      </w:r>
      <w:r w:rsidR="00F22F7F">
        <w:rPr>
          <w:rFonts w:ascii="Gill Sans MT" w:eastAsia="PingFang HK" w:hAnsi="Gill Sans MT" w:cs="Arial"/>
          <w:color w:val="17365D" w:themeColor="text2" w:themeShade="BF"/>
          <w:sz w:val="24"/>
          <w:szCs w:val="24"/>
        </w:rPr>
        <w:t>be</w:t>
      </w:r>
      <w:r w:rsidRPr="002972D1">
        <w:rPr>
          <w:rFonts w:ascii="Gill Sans MT" w:eastAsia="PingFang HK" w:hAnsi="Gill Sans MT" w:cs="Arial"/>
          <w:color w:val="17365D" w:themeColor="text2" w:themeShade="BF"/>
          <w:sz w:val="24"/>
          <w:szCs w:val="24"/>
        </w:rPr>
        <w:t xml:space="preserve"> transformed in an unexplainable way to meet with Christ in the sky. </w:t>
      </w:r>
    </w:p>
    <w:p w14:paraId="2263E6DE" w14:textId="77777777" w:rsidR="009B703A" w:rsidRPr="002972D1" w:rsidRDefault="009B703A" w:rsidP="009B703A">
      <w:pPr>
        <w:spacing w:after="0"/>
        <w:rPr>
          <w:rFonts w:ascii="Gill Sans MT" w:eastAsia="PingFang HK" w:hAnsi="Gill Sans MT" w:cs="Arial"/>
          <w:b/>
          <w:color w:val="17365D" w:themeColor="text2" w:themeShade="BF"/>
          <w:sz w:val="24"/>
          <w:szCs w:val="24"/>
          <w:u w:val="single"/>
        </w:rPr>
      </w:pPr>
    </w:p>
    <w:p w14:paraId="6D9CA8AA" w14:textId="5115C4FD" w:rsidR="009B703A" w:rsidRPr="002972D1" w:rsidRDefault="009B703A" w:rsidP="009B703A">
      <w:pPr>
        <w:pStyle w:val="ListParagraph"/>
        <w:numPr>
          <w:ilvl w:val="0"/>
          <w:numId w:val="3"/>
        </w:numPr>
        <w:spacing w:after="0"/>
        <w:rPr>
          <w:rFonts w:ascii="Gill Sans MT" w:eastAsia="PingFang HK" w:hAnsi="Gill Sans MT" w:cs="Arial"/>
          <w:color w:val="17365D" w:themeColor="text2" w:themeShade="BF"/>
          <w:sz w:val="24"/>
          <w:szCs w:val="24"/>
        </w:rPr>
      </w:pPr>
      <w:r w:rsidRPr="002972D1">
        <w:rPr>
          <w:rFonts w:ascii="Gill Sans MT" w:eastAsia="PingFang HK" w:hAnsi="Gill Sans MT" w:cs="Arial"/>
          <w:color w:val="17365D" w:themeColor="text2" w:themeShade="BF"/>
          <w:sz w:val="24"/>
          <w:szCs w:val="24"/>
        </w:rPr>
        <w:t xml:space="preserve">Behold, the day </w:t>
      </w:r>
      <w:r w:rsidR="00F22F7F">
        <w:rPr>
          <w:rFonts w:ascii="Gill Sans MT" w:eastAsia="PingFang HK" w:hAnsi="Gill Sans MT" w:cs="Arial"/>
          <w:color w:val="17365D" w:themeColor="text2" w:themeShade="BF"/>
          <w:sz w:val="24"/>
          <w:szCs w:val="24"/>
        </w:rPr>
        <w:t>will</w:t>
      </w:r>
      <w:r w:rsidRPr="002972D1">
        <w:rPr>
          <w:rFonts w:ascii="Gill Sans MT" w:eastAsia="PingFang HK" w:hAnsi="Gill Sans MT" w:cs="Arial"/>
          <w:color w:val="17365D" w:themeColor="text2" w:themeShade="BF"/>
          <w:sz w:val="24"/>
          <w:szCs w:val="24"/>
        </w:rPr>
        <w:t xml:space="preserve"> be a day of two experiences.</w:t>
      </w:r>
    </w:p>
    <w:p w14:paraId="2DFF6FAE" w14:textId="20B7532C" w:rsidR="009B703A" w:rsidRPr="002972D1" w:rsidRDefault="009B703A" w:rsidP="009B703A">
      <w:pPr>
        <w:pStyle w:val="ListParagraph"/>
        <w:numPr>
          <w:ilvl w:val="0"/>
          <w:numId w:val="8"/>
        </w:numPr>
        <w:spacing w:after="0"/>
        <w:rPr>
          <w:rFonts w:ascii="Gill Sans MT" w:eastAsia="PingFang HK" w:hAnsi="Gill Sans MT" w:cs="Arial"/>
          <w:color w:val="17365D" w:themeColor="text2" w:themeShade="BF"/>
          <w:sz w:val="24"/>
          <w:szCs w:val="24"/>
        </w:rPr>
      </w:pPr>
      <w:r w:rsidRPr="002972D1">
        <w:rPr>
          <w:rFonts w:ascii="Gill Sans MT" w:eastAsia="PingFang HK" w:hAnsi="Gill Sans MT" w:cs="Arial"/>
          <w:color w:val="17365D" w:themeColor="text2" w:themeShade="BF"/>
          <w:sz w:val="24"/>
          <w:szCs w:val="24"/>
        </w:rPr>
        <w:t xml:space="preserve">It is going to be a day of unspeakable joy for those who repented </w:t>
      </w:r>
      <w:r w:rsidR="00F22F7F">
        <w:rPr>
          <w:rFonts w:ascii="Gill Sans MT" w:eastAsia="PingFang HK" w:hAnsi="Gill Sans MT" w:cs="Arial"/>
          <w:color w:val="17365D" w:themeColor="text2" w:themeShade="BF"/>
          <w:sz w:val="24"/>
          <w:szCs w:val="24"/>
        </w:rPr>
        <w:t>of a</w:t>
      </w:r>
      <w:r w:rsidRPr="002972D1">
        <w:rPr>
          <w:rFonts w:ascii="Gill Sans MT" w:eastAsia="PingFang HK" w:hAnsi="Gill Sans MT" w:cs="Arial"/>
          <w:color w:val="17365D" w:themeColor="text2" w:themeShade="BF"/>
          <w:sz w:val="24"/>
          <w:szCs w:val="24"/>
        </w:rPr>
        <w:t xml:space="preserve"> sinful life. </w:t>
      </w:r>
    </w:p>
    <w:p w14:paraId="3B6C2BAC" w14:textId="54A9B6B4" w:rsidR="009B703A" w:rsidRPr="002972D1" w:rsidRDefault="009B703A" w:rsidP="009B703A">
      <w:pPr>
        <w:pStyle w:val="ListParagraph"/>
        <w:numPr>
          <w:ilvl w:val="0"/>
          <w:numId w:val="8"/>
        </w:numPr>
        <w:spacing w:after="0"/>
        <w:rPr>
          <w:rFonts w:ascii="Gill Sans MT" w:eastAsia="PingFang HK" w:hAnsi="Gill Sans MT" w:cs="Arial"/>
          <w:color w:val="17365D" w:themeColor="text2" w:themeShade="BF"/>
          <w:sz w:val="24"/>
          <w:szCs w:val="24"/>
        </w:rPr>
      </w:pPr>
      <w:r w:rsidRPr="002972D1">
        <w:rPr>
          <w:rFonts w:ascii="Gill Sans MT" w:eastAsia="PingFang HK" w:hAnsi="Gill Sans MT" w:cs="Arial"/>
          <w:color w:val="17365D" w:themeColor="text2" w:themeShade="BF"/>
          <w:sz w:val="24"/>
          <w:szCs w:val="24"/>
        </w:rPr>
        <w:t xml:space="preserve">It is going to be a terrible day of sorrow for those who refuse to give their life to Jesus and neither </w:t>
      </w:r>
      <w:r w:rsidR="00F22F7F">
        <w:rPr>
          <w:rFonts w:ascii="Gill Sans MT" w:eastAsia="PingFang HK" w:hAnsi="Gill Sans MT" w:cs="Arial"/>
          <w:color w:val="17365D" w:themeColor="text2" w:themeShade="BF"/>
          <w:sz w:val="24"/>
          <w:szCs w:val="24"/>
        </w:rPr>
        <w:t>repent of</w:t>
      </w:r>
      <w:r w:rsidRPr="002972D1">
        <w:rPr>
          <w:rFonts w:ascii="Gill Sans MT" w:eastAsia="PingFang HK" w:hAnsi="Gill Sans MT" w:cs="Arial"/>
          <w:color w:val="17365D" w:themeColor="text2" w:themeShade="BF"/>
          <w:sz w:val="24"/>
          <w:szCs w:val="24"/>
        </w:rPr>
        <w:t xml:space="preserve"> their sins.   </w:t>
      </w:r>
    </w:p>
    <w:p w14:paraId="3FD42792" w14:textId="77777777" w:rsidR="009B703A" w:rsidRPr="002972D1" w:rsidRDefault="009B703A" w:rsidP="009B703A">
      <w:pPr>
        <w:spacing w:after="0"/>
        <w:rPr>
          <w:rFonts w:ascii="Gill Sans MT" w:eastAsia="PingFang HK" w:hAnsi="Gill Sans MT" w:cs="Arial"/>
          <w:color w:val="17365D" w:themeColor="text2" w:themeShade="BF"/>
          <w:sz w:val="24"/>
          <w:szCs w:val="24"/>
        </w:rPr>
      </w:pPr>
    </w:p>
    <w:p w14:paraId="48FEEDD2" w14:textId="77777777" w:rsidR="009B703A" w:rsidRPr="002972D1" w:rsidRDefault="009B703A" w:rsidP="009B703A">
      <w:pPr>
        <w:spacing w:after="0"/>
        <w:rPr>
          <w:rFonts w:ascii="Gill Sans MT" w:eastAsia="PingFang HK" w:hAnsi="Gill Sans MT" w:cs="Arial"/>
          <w:color w:val="17365D" w:themeColor="text2" w:themeShade="BF"/>
          <w:sz w:val="24"/>
          <w:szCs w:val="24"/>
        </w:rPr>
      </w:pPr>
    </w:p>
    <w:p w14:paraId="76F66CB3" w14:textId="77777777" w:rsidR="009B703A" w:rsidRPr="002972D1" w:rsidRDefault="009B703A" w:rsidP="009B703A">
      <w:pPr>
        <w:pStyle w:val="ListParagraph"/>
        <w:numPr>
          <w:ilvl w:val="0"/>
          <w:numId w:val="3"/>
        </w:numPr>
        <w:spacing w:after="0" w:line="240" w:lineRule="auto"/>
        <w:rPr>
          <w:rFonts w:ascii="Gill Sans MT" w:eastAsia="PingFang HK" w:hAnsi="Gill Sans MT" w:cs="Arial"/>
          <w:b/>
          <w:color w:val="17365D" w:themeColor="text2" w:themeShade="BF"/>
          <w:sz w:val="24"/>
          <w:szCs w:val="24"/>
        </w:rPr>
      </w:pPr>
      <w:r w:rsidRPr="002972D1">
        <w:rPr>
          <w:rFonts w:ascii="Gill Sans MT" w:eastAsia="PingFang HK" w:hAnsi="Gill Sans MT" w:cs="Arial"/>
          <w:b/>
          <w:color w:val="17365D" w:themeColor="text2" w:themeShade="BF"/>
          <w:sz w:val="24"/>
          <w:szCs w:val="24"/>
        </w:rPr>
        <w:t>WHY WILL THEY BE SORROWFUL?</w:t>
      </w:r>
    </w:p>
    <w:p w14:paraId="66B4FFF1" w14:textId="77777777" w:rsidR="009B703A" w:rsidRPr="002972D1" w:rsidRDefault="009B703A" w:rsidP="009B703A">
      <w:pPr>
        <w:pStyle w:val="ListParagraph"/>
        <w:numPr>
          <w:ilvl w:val="0"/>
          <w:numId w:val="6"/>
        </w:numPr>
        <w:spacing w:after="0" w:line="240" w:lineRule="auto"/>
        <w:rPr>
          <w:rFonts w:ascii="Gill Sans MT" w:eastAsia="PingFang HK" w:hAnsi="Gill Sans MT" w:cs="Arial"/>
          <w:b/>
          <w:color w:val="17365D" w:themeColor="text2" w:themeShade="BF"/>
          <w:sz w:val="24"/>
          <w:szCs w:val="24"/>
        </w:rPr>
      </w:pPr>
      <w:r w:rsidRPr="002972D1">
        <w:rPr>
          <w:rFonts w:ascii="Gill Sans MT" w:eastAsia="PingFang HK" w:hAnsi="Gill Sans MT" w:cs="Arial"/>
          <w:color w:val="17365D" w:themeColor="text2" w:themeShade="BF"/>
          <w:sz w:val="24"/>
          <w:szCs w:val="24"/>
        </w:rPr>
        <w:lastRenderedPageBreak/>
        <w:t>Because they will miss the rapture</w:t>
      </w:r>
      <w:r w:rsidRPr="002972D1">
        <w:rPr>
          <w:rFonts w:ascii="Gill Sans MT" w:eastAsia="PingFang HK" w:hAnsi="Gill Sans MT" w:cs="Arial"/>
          <w:b/>
          <w:color w:val="17365D" w:themeColor="text2" w:themeShade="BF"/>
          <w:sz w:val="24"/>
          <w:szCs w:val="24"/>
        </w:rPr>
        <w:t>.</w:t>
      </w:r>
    </w:p>
    <w:p w14:paraId="48CBB690" w14:textId="77777777" w:rsidR="009B703A" w:rsidRPr="002972D1" w:rsidRDefault="009B703A" w:rsidP="009B703A">
      <w:pPr>
        <w:pStyle w:val="ListParagraph"/>
        <w:numPr>
          <w:ilvl w:val="0"/>
          <w:numId w:val="6"/>
        </w:numPr>
        <w:spacing w:after="0" w:line="240" w:lineRule="auto"/>
        <w:rPr>
          <w:rFonts w:ascii="Gill Sans MT" w:eastAsia="PingFang HK" w:hAnsi="Gill Sans MT" w:cs="Arial"/>
          <w:b/>
          <w:color w:val="17365D" w:themeColor="text2" w:themeShade="BF"/>
          <w:sz w:val="24"/>
          <w:szCs w:val="24"/>
        </w:rPr>
      </w:pPr>
      <w:r w:rsidRPr="002972D1">
        <w:rPr>
          <w:rFonts w:ascii="Gill Sans MT" w:eastAsia="PingFang HK" w:hAnsi="Gill Sans MT" w:cs="Arial"/>
          <w:color w:val="17365D" w:themeColor="text2" w:themeShade="BF"/>
          <w:sz w:val="24"/>
          <w:szCs w:val="24"/>
        </w:rPr>
        <w:t>They will regret the sinful life they live</w:t>
      </w:r>
      <w:r w:rsidRPr="002972D1">
        <w:rPr>
          <w:rFonts w:ascii="Gill Sans MT" w:eastAsia="PingFang HK" w:hAnsi="Gill Sans MT" w:cs="Arial"/>
          <w:b/>
          <w:color w:val="17365D" w:themeColor="text2" w:themeShade="BF"/>
          <w:sz w:val="24"/>
          <w:szCs w:val="24"/>
        </w:rPr>
        <w:t>.</w:t>
      </w:r>
    </w:p>
    <w:p w14:paraId="4A278F60" w14:textId="77777777" w:rsidR="009B703A" w:rsidRPr="002972D1" w:rsidRDefault="009B703A" w:rsidP="009B703A">
      <w:pPr>
        <w:spacing w:after="0" w:line="240" w:lineRule="auto"/>
        <w:rPr>
          <w:rFonts w:ascii="Gill Sans MT" w:eastAsia="PingFang HK" w:hAnsi="Gill Sans MT" w:cs="Arial"/>
          <w:color w:val="17365D" w:themeColor="text2" w:themeShade="BF"/>
          <w:sz w:val="24"/>
          <w:szCs w:val="24"/>
        </w:rPr>
      </w:pPr>
      <w:r w:rsidRPr="002972D1">
        <w:rPr>
          <w:rFonts w:ascii="Gill Sans MT" w:eastAsia="PingFang HK" w:hAnsi="Gill Sans MT" w:cs="Arial"/>
          <w:b/>
          <w:color w:val="17365D" w:themeColor="text2" w:themeShade="BF"/>
          <w:sz w:val="24"/>
          <w:szCs w:val="24"/>
          <w:u w:val="single"/>
        </w:rPr>
        <w:t>In Psalm 24:3-4</w:t>
      </w:r>
      <w:r w:rsidRPr="002972D1">
        <w:rPr>
          <w:rFonts w:ascii="Gill Sans MT" w:eastAsia="PingFang HK" w:hAnsi="Gill Sans MT" w:cs="Arial"/>
          <w:color w:val="17365D" w:themeColor="text2" w:themeShade="BF"/>
          <w:sz w:val="24"/>
          <w:szCs w:val="24"/>
        </w:rPr>
        <w:t xml:space="preserve"> </w:t>
      </w:r>
      <w:r w:rsidRPr="002972D1">
        <w:rPr>
          <w:rFonts w:ascii="Gill Sans MT" w:eastAsia="PingFang HK" w:hAnsi="Gill Sans MT" w:cs="Arial"/>
          <w:i/>
          <w:color w:val="17365D" w:themeColor="text2" w:themeShade="BF"/>
          <w:sz w:val="24"/>
          <w:szCs w:val="24"/>
        </w:rPr>
        <w:t xml:space="preserve">Who shall ascend into the hill of the Lord…? [4] He that hath </w:t>
      </w:r>
      <w:r w:rsidRPr="002972D1">
        <w:rPr>
          <w:rFonts w:ascii="Gill Sans MT" w:eastAsia="PingFang HK" w:hAnsi="Gill Sans MT" w:cs="Arial"/>
          <w:i/>
          <w:color w:val="17365D" w:themeColor="text2" w:themeShade="BF"/>
          <w:sz w:val="24"/>
          <w:szCs w:val="24"/>
          <w:u w:val="single"/>
        </w:rPr>
        <w:t>clean hands,</w:t>
      </w:r>
      <w:r w:rsidRPr="002972D1">
        <w:rPr>
          <w:rFonts w:ascii="Gill Sans MT" w:eastAsia="PingFang HK" w:hAnsi="Gill Sans MT" w:cs="Arial"/>
          <w:i/>
          <w:color w:val="17365D" w:themeColor="text2" w:themeShade="BF"/>
          <w:sz w:val="24"/>
          <w:szCs w:val="24"/>
        </w:rPr>
        <w:t xml:space="preserve"> and </w:t>
      </w:r>
      <w:r w:rsidRPr="002972D1">
        <w:rPr>
          <w:rFonts w:ascii="Gill Sans MT" w:eastAsia="PingFang HK" w:hAnsi="Gill Sans MT" w:cs="Arial"/>
          <w:i/>
          <w:color w:val="17365D" w:themeColor="text2" w:themeShade="BF"/>
          <w:sz w:val="24"/>
          <w:szCs w:val="24"/>
          <w:u w:val="single"/>
        </w:rPr>
        <w:t>a pure heart.</w:t>
      </w:r>
      <w:r w:rsidRPr="002972D1">
        <w:rPr>
          <w:rFonts w:ascii="Gill Sans MT" w:eastAsia="PingFang HK" w:hAnsi="Gill Sans MT" w:cs="Arial"/>
          <w:i/>
          <w:color w:val="17365D" w:themeColor="text2" w:themeShade="BF"/>
          <w:sz w:val="24"/>
          <w:szCs w:val="24"/>
        </w:rPr>
        <w:t xml:space="preserve">.. </w:t>
      </w:r>
      <w:r w:rsidRPr="002972D1">
        <w:rPr>
          <w:rFonts w:ascii="Gill Sans MT" w:eastAsia="PingFang HK" w:hAnsi="Gill Sans MT" w:cs="Arial"/>
          <w:b/>
          <w:color w:val="17365D" w:themeColor="text2" w:themeShade="BF"/>
          <w:sz w:val="24"/>
          <w:szCs w:val="24"/>
        </w:rPr>
        <w:t>1</w:t>
      </w:r>
      <w:r w:rsidRPr="002972D1">
        <w:rPr>
          <w:rFonts w:ascii="Gill Sans MT" w:eastAsia="PingFang HK" w:hAnsi="Gill Sans MT" w:cs="Arial"/>
          <w:b/>
          <w:color w:val="17365D" w:themeColor="text2" w:themeShade="BF"/>
          <w:sz w:val="24"/>
          <w:szCs w:val="24"/>
          <w:u w:val="single"/>
        </w:rPr>
        <w:t>Thessalonians 4:</w:t>
      </w:r>
      <w:r w:rsidRPr="002972D1">
        <w:rPr>
          <w:rFonts w:ascii="Gill Sans MT" w:eastAsia="PingFang HK" w:hAnsi="Gill Sans MT" w:cs="Arial"/>
          <w:b/>
          <w:i/>
          <w:color w:val="17365D" w:themeColor="text2" w:themeShade="BF"/>
          <w:sz w:val="24"/>
          <w:szCs w:val="24"/>
          <w:u w:val="single"/>
        </w:rPr>
        <w:t>7</w:t>
      </w:r>
      <w:r w:rsidRPr="002972D1">
        <w:rPr>
          <w:rFonts w:ascii="Gill Sans MT" w:eastAsia="PingFang HK" w:hAnsi="Gill Sans MT" w:cs="Arial"/>
          <w:b/>
          <w:i/>
          <w:color w:val="17365D" w:themeColor="text2" w:themeShade="BF"/>
          <w:sz w:val="24"/>
          <w:szCs w:val="24"/>
        </w:rPr>
        <w:t xml:space="preserve">  </w:t>
      </w:r>
      <w:r w:rsidRPr="002972D1">
        <w:rPr>
          <w:rFonts w:ascii="Gill Sans MT" w:eastAsia="PingFang HK" w:hAnsi="Gill Sans MT" w:cs="Arial"/>
          <w:i/>
          <w:color w:val="17365D" w:themeColor="text2" w:themeShade="BF"/>
          <w:sz w:val="24"/>
          <w:szCs w:val="24"/>
        </w:rPr>
        <w:t xml:space="preserve">For God hath not called us unto uncleanness, but unto holiness. </w:t>
      </w:r>
      <w:r w:rsidRPr="002972D1">
        <w:rPr>
          <w:rFonts w:ascii="Gill Sans MT" w:eastAsia="PingFang HK" w:hAnsi="Gill Sans MT" w:cs="Arial"/>
          <w:b/>
          <w:color w:val="17365D" w:themeColor="text2" w:themeShade="BF"/>
          <w:sz w:val="24"/>
          <w:szCs w:val="24"/>
          <w:u w:val="single"/>
        </w:rPr>
        <w:t>Hebrews 12:14</w:t>
      </w:r>
      <w:r w:rsidRPr="002972D1">
        <w:rPr>
          <w:rFonts w:ascii="Gill Sans MT" w:eastAsia="PingFang HK" w:hAnsi="Gill Sans MT" w:cs="Arial"/>
          <w:b/>
          <w:color w:val="17365D" w:themeColor="text2" w:themeShade="BF"/>
          <w:sz w:val="24"/>
          <w:szCs w:val="24"/>
        </w:rPr>
        <w:t xml:space="preserve"> </w:t>
      </w:r>
      <w:r w:rsidRPr="002972D1">
        <w:rPr>
          <w:rFonts w:ascii="Gill Sans MT" w:eastAsia="PingFang HK" w:hAnsi="Gill Sans MT" w:cs="Arial"/>
          <w:i/>
          <w:color w:val="17365D" w:themeColor="text2" w:themeShade="BF"/>
          <w:sz w:val="24"/>
          <w:szCs w:val="24"/>
        </w:rPr>
        <w:t>Follow peace with all men , and holiness, without which no man shall see the Lord:</w:t>
      </w:r>
    </w:p>
    <w:p w14:paraId="6AB42047" w14:textId="77777777" w:rsidR="009B703A" w:rsidRPr="002972D1" w:rsidRDefault="009B703A" w:rsidP="009B703A">
      <w:pPr>
        <w:pStyle w:val="ListParagraph"/>
        <w:spacing w:after="0" w:line="240" w:lineRule="auto"/>
        <w:rPr>
          <w:rFonts w:ascii="Gill Sans MT" w:eastAsia="PingFang HK" w:hAnsi="Gill Sans MT" w:cs="Arial"/>
          <w:i/>
          <w:color w:val="17365D" w:themeColor="text2" w:themeShade="BF"/>
          <w:sz w:val="24"/>
          <w:szCs w:val="24"/>
        </w:rPr>
      </w:pPr>
    </w:p>
    <w:p w14:paraId="1B472BCC" w14:textId="36002DA7" w:rsidR="009B703A" w:rsidRPr="002972D1" w:rsidRDefault="009B703A" w:rsidP="009B703A">
      <w:pPr>
        <w:pStyle w:val="ListParagraph"/>
        <w:numPr>
          <w:ilvl w:val="0"/>
          <w:numId w:val="3"/>
        </w:numPr>
        <w:spacing w:after="0"/>
        <w:rPr>
          <w:rFonts w:ascii="Gill Sans MT" w:eastAsia="PingFang HK" w:hAnsi="Gill Sans MT" w:cs="Arial"/>
          <w:color w:val="17365D" w:themeColor="text2" w:themeShade="BF"/>
          <w:sz w:val="24"/>
          <w:szCs w:val="24"/>
        </w:rPr>
      </w:pPr>
      <w:r w:rsidRPr="002972D1">
        <w:rPr>
          <w:rFonts w:ascii="Gill Sans MT" w:eastAsia="PingFang HK" w:hAnsi="Gill Sans MT" w:cs="Arial"/>
          <w:b/>
          <w:color w:val="17365D" w:themeColor="text2" w:themeShade="BF"/>
          <w:sz w:val="24"/>
          <w:szCs w:val="24"/>
        </w:rPr>
        <w:t xml:space="preserve">THOSE WHO WILL MISS THE RAPTURE WILL </w:t>
      </w:r>
      <w:r w:rsidR="00F22F7F">
        <w:rPr>
          <w:rFonts w:ascii="Gill Sans MT" w:eastAsia="PingFang HK" w:hAnsi="Gill Sans MT" w:cs="Arial"/>
          <w:b/>
          <w:color w:val="17365D" w:themeColor="text2" w:themeShade="BF"/>
          <w:sz w:val="24"/>
          <w:szCs w:val="24"/>
        </w:rPr>
        <w:t>DESIRE TWO THINGS ON THAT DAY, BUT IT WON’T BE</w:t>
      </w:r>
      <w:r w:rsidRPr="002972D1">
        <w:rPr>
          <w:rFonts w:ascii="Gill Sans MT" w:eastAsia="PingFang HK" w:hAnsi="Gill Sans MT" w:cs="Arial"/>
          <w:b/>
          <w:color w:val="17365D" w:themeColor="text2" w:themeShade="BF"/>
          <w:sz w:val="24"/>
          <w:szCs w:val="24"/>
        </w:rPr>
        <w:t xml:space="preserve"> GRANTED</w:t>
      </w:r>
      <w:r w:rsidRPr="002972D1">
        <w:rPr>
          <w:rFonts w:ascii="Gill Sans MT" w:eastAsia="PingFang HK" w:hAnsi="Gill Sans MT" w:cs="Arial"/>
          <w:color w:val="17365D" w:themeColor="text2" w:themeShade="BF"/>
          <w:sz w:val="24"/>
          <w:szCs w:val="24"/>
        </w:rPr>
        <w:t xml:space="preserve">. </w:t>
      </w:r>
    </w:p>
    <w:p w14:paraId="1467E915" w14:textId="33E62948" w:rsidR="009B703A" w:rsidRPr="002972D1" w:rsidRDefault="009B703A" w:rsidP="009B703A">
      <w:pPr>
        <w:pStyle w:val="ListParagraph"/>
        <w:numPr>
          <w:ilvl w:val="0"/>
          <w:numId w:val="7"/>
        </w:numPr>
        <w:spacing w:after="0"/>
        <w:rPr>
          <w:rFonts w:ascii="Gill Sans MT" w:eastAsia="PingFang HK" w:hAnsi="Gill Sans MT" w:cs="Arial"/>
          <w:color w:val="17365D" w:themeColor="text2" w:themeShade="BF"/>
          <w:sz w:val="24"/>
          <w:szCs w:val="24"/>
        </w:rPr>
      </w:pPr>
      <w:r w:rsidRPr="002972D1">
        <w:rPr>
          <w:rFonts w:ascii="Gill Sans MT" w:eastAsia="PingFang HK" w:hAnsi="Gill Sans MT" w:cs="Arial"/>
          <w:color w:val="17365D" w:themeColor="text2" w:themeShade="BF"/>
          <w:sz w:val="24"/>
          <w:szCs w:val="24"/>
        </w:rPr>
        <w:t xml:space="preserve">They will desire that </w:t>
      </w:r>
      <w:r w:rsidR="00F22F7F">
        <w:rPr>
          <w:rFonts w:ascii="Gill Sans MT" w:eastAsia="PingFang HK" w:hAnsi="Gill Sans MT" w:cs="Arial"/>
          <w:color w:val="17365D" w:themeColor="text2" w:themeShade="BF"/>
          <w:sz w:val="24"/>
          <w:szCs w:val="24"/>
        </w:rPr>
        <w:t>the rapture should repeat itself; behold,</w:t>
      </w:r>
      <w:r w:rsidRPr="002972D1">
        <w:rPr>
          <w:rFonts w:ascii="Gill Sans MT" w:eastAsia="PingFang HK" w:hAnsi="Gill Sans MT" w:cs="Arial"/>
          <w:color w:val="17365D" w:themeColor="text2" w:themeShade="BF"/>
          <w:sz w:val="24"/>
          <w:szCs w:val="24"/>
        </w:rPr>
        <w:t xml:space="preserve"> rapture is not repeatable – rapture day is not a day of preparation.</w:t>
      </w:r>
    </w:p>
    <w:p w14:paraId="71659867" w14:textId="3B4FA8DB" w:rsidR="009B703A" w:rsidRPr="002972D1" w:rsidRDefault="009B703A" w:rsidP="009B703A">
      <w:pPr>
        <w:pStyle w:val="ListParagraph"/>
        <w:numPr>
          <w:ilvl w:val="0"/>
          <w:numId w:val="7"/>
        </w:numPr>
        <w:spacing w:after="0"/>
        <w:rPr>
          <w:rFonts w:ascii="Gill Sans MT" w:eastAsia="PingFang HK" w:hAnsi="Gill Sans MT" w:cs="Arial"/>
          <w:color w:val="17365D" w:themeColor="text2" w:themeShade="BF"/>
          <w:sz w:val="24"/>
          <w:szCs w:val="24"/>
        </w:rPr>
      </w:pPr>
      <w:r w:rsidRPr="002972D1">
        <w:rPr>
          <w:rFonts w:ascii="Gill Sans MT" w:eastAsia="PingFang HK" w:hAnsi="Gill Sans MT" w:cs="Arial"/>
          <w:color w:val="17365D" w:themeColor="text2" w:themeShade="BF"/>
          <w:sz w:val="24"/>
          <w:szCs w:val="24"/>
        </w:rPr>
        <w:t>They will want the ground to open its mouth and swallow them</w:t>
      </w:r>
      <w:r w:rsidR="00F22F7F">
        <w:rPr>
          <w:rFonts w:ascii="Gill Sans MT" w:eastAsia="PingFang HK" w:hAnsi="Gill Sans MT" w:cs="Arial"/>
          <w:color w:val="17365D" w:themeColor="text2" w:themeShade="BF"/>
          <w:sz w:val="24"/>
          <w:szCs w:val="24"/>
        </w:rPr>
        <w:t>;</w:t>
      </w:r>
      <w:r w:rsidRPr="002972D1">
        <w:rPr>
          <w:rFonts w:ascii="Gill Sans MT" w:eastAsia="PingFang HK" w:hAnsi="Gill Sans MT" w:cs="Arial"/>
          <w:color w:val="17365D" w:themeColor="text2" w:themeShade="BF"/>
          <w:sz w:val="24"/>
          <w:szCs w:val="24"/>
        </w:rPr>
        <w:t xml:space="preserve"> </w:t>
      </w:r>
      <w:r w:rsidR="00F22F7F">
        <w:rPr>
          <w:rFonts w:ascii="Gill Sans MT" w:eastAsia="PingFang HK" w:hAnsi="Gill Sans MT" w:cs="Arial"/>
          <w:color w:val="17365D" w:themeColor="text2" w:themeShade="BF"/>
          <w:sz w:val="24"/>
          <w:szCs w:val="24"/>
        </w:rPr>
        <w:t>an</w:t>
      </w:r>
      <w:r w:rsidRPr="002972D1">
        <w:rPr>
          <w:rFonts w:ascii="Gill Sans MT" w:eastAsia="PingFang HK" w:hAnsi="Gill Sans MT" w:cs="Arial"/>
          <w:color w:val="17365D" w:themeColor="text2" w:themeShade="BF"/>
          <w:sz w:val="24"/>
          <w:szCs w:val="24"/>
        </w:rPr>
        <w:t xml:space="preserve"> earthquake will not happen, because they have to be tormented by Satan.</w:t>
      </w:r>
    </w:p>
    <w:p w14:paraId="61949616" w14:textId="77777777" w:rsidR="009B703A" w:rsidRPr="002972D1" w:rsidRDefault="009B703A" w:rsidP="009B703A">
      <w:pPr>
        <w:pStyle w:val="ListParagraph"/>
        <w:spacing w:after="0"/>
        <w:ind w:left="1440"/>
        <w:rPr>
          <w:rFonts w:ascii="Gill Sans MT" w:eastAsia="PingFang HK" w:hAnsi="Gill Sans MT" w:cs="Arial"/>
          <w:color w:val="17365D" w:themeColor="text2" w:themeShade="BF"/>
          <w:sz w:val="24"/>
          <w:szCs w:val="24"/>
        </w:rPr>
      </w:pPr>
      <w:r w:rsidRPr="002972D1">
        <w:rPr>
          <w:rFonts w:ascii="Gill Sans MT" w:eastAsia="PingFang HK" w:hAnsi="Gill Sans MT" w:cs="Arial"/>
          <w:color w:val="17365D" w:themeColor="text2" w:themeShade="BF"/>
          <w:sz w:val="24"/>
          <w:szCs w:val="24"/>
        </w:rPr>
        <w:t xml:space="preserve"> </w:t>
      </w:r>
    </w:p>
    <w:p w14:paraId="1C4EAEC6" w14:textId="77777777" w:rsidR="009B703A" w:rsidRPr="002972D1" w:rsidRDefault="009B703A" w:rsidP="009B703A">
      <w:pPr>
        <w:spacing w:after="0" w:line="240" w:lineRule="auto"/>
        <w:rPr>
          <w:rFonts w:ascii="Gill Sans MT" w:eastAsia="PingFang HK" w:hAnsi="Gill Sans MT" w:cs="Arial"/>
          <w:color w:val="17365D" w:themeColor="text2" w:themeShade="BF"/>
          <w:sz w:val="24"/>
          <w:szCs w:val="24"/>
        </w:rPr>
      </w:pPr>
      <w:r w:rsidRPr="002972D1">
        <w:rPr>
          <w:rFonts w:ascii="Gill Sans MT" w:eastAsia="PingFang HK" w:hAnsi="Gill Sans MT" w:cs="Arial"/>
          <w:color w:val="17365D" w:themeColor="text2" w:themeShade="BF"/>
          <w:sz w:val="24"/>
          <w:szCs w:val="24"/>
        </w:rPr>
        <w:t xml:space="preserve">Sinful life is becoming rampant in this present world; Satan is enticing people with so many worldly pleasures so that he will take them to hellfire. But today, Jesus shall break the power of sin, and sinners will be set free. </w:t>
      </w:r>
    </w:p>
    <w:p w14:paraId="1193A12C" w14:textId="77777777" w:rsidR="009B703A" w:rsidRPr="002972D1" w:rsidRDefault="009B703A" w:rsidP="009B703A">
      <w:pPr>
        <w:pStyle w:val="ListParagraph"/>
        <w:spacing w:after="0"/>
        <w:ind w:left="1440"/>
        <w:rPr>
          <w:rFonts w:ascii="Gill Sans MT" w:eastAsia="PingFang HK" w:hAnsi="Gill Sans MT" w:cs="Arial"/>
          <w:color w:val="17365D" w:themeColor="text2" w:themeShade="BF"/>
          <w:sz w:val="24"/>
          <w:szCs w:val="24"/>
        </w:rPr>
      </w:pPr>
    </w:p>
    <w:p w14:paraId="679AD426" w14:textId="77777777" w:rsidR="009B703A" w:rsidRPr="002972D1" w:rsidRDefault="009B703A" w:rsidP="009B703A">
      <w:pPr>
        <w:pStyle w:val="ListParagraph"/>
        <w:numPr>
          <w:ilvl w:val="0"/>
          <w:numId w:val="3"/>
        </w:numPr>
        <w:spacing w:after="0" w:line="240" w:lineRule="auto"/>
        <w:rPr>
          <w:rFonts w:ascii="Gill Sans MT" w:eastAsia="PingFang HK" w:hAnsi="Gill Sans MT" w:cs="Arial"/>
          <w:b/>
          <w:color w:val="17365D" w:themeColor="text2" w:themeShade="BF"/>
          <w:sz w:val="24"/>
          <w:szCs w:val="24"/>
        </w:rPr>
      </w:pPr>
      <w:r w:rsidRPr="002972D1">
        <w:rPr>
          <w:rFonts w:ascii="Gill Sans MT" w:eastAsia="PingFang HK" w:hAnsi="Gill Sans MT" w:cs="Arial"/>
          <w:b/>
          <w:color w:val="17365D" w:themeColor="text2" w:themeShade="BF"/>
          <w:sz w:val="24"/>
          <w:szCs w:val="24"/>
        </w:rPr>
        <w:t>WHO ARE THOSE THAT WILL NOT BE RAPTURED BECAUSE OF SINFUL LIFE?</w:t>
      </w:r>
    </w:p>
    <w:p w14:paraId="39C9945D" w14:textId="63A156DD" w:rsidR="009B703A" w:rsidRPr="002972D1" w:rsidRDefault="009B703A" w:rsidP="009B703A">
      <w:pPr>
        <w:pStyle w:val="ListParagraph"/>
        <w:numPr>
          <w:ilvl w:val="0"/>
          <w:numId w:val="5"/>
        </w:numPr>
        <w:spacing w:after="0" w:line="240" w:lineRule="auto"/>
        <w:rPr>
          <w:rFonts w:ascii="Gill Sans MT" w:eastAsia="PingFang HK" w:hAnsi="Gill Sans MT" w:cs="Arial"/>
          <w:color w:val="17365D" w:themeColor="text2" w:themeShade="BF"/>
          <w:sz w:val="24"/>
          <w:szCs w:val="24"/>
        </w:rPr>
      </w:pPr>
      <w:r w:rsidRPr="002972D1">
        <w:rPr>
          <w:rFonts w:ascii="Gill Sans MT" w:eastAsia="PingFang HK" w:hAnsi="Gill Sans MT" w:cs="Arial"/>
          <w:color w:val="17365D" w:themeColor="text2" w:themeShade="BF"/>
          <w:sz w:val="24"/>
          <w:szCs w:val="24"/>
        </w:rPr>
        <w:t>Those who</w:t>
      </w:r>
      <w:r w:rsidR="00F22F7F">
        <w:rPr>
          <w:rFonts w:ascii="Gill Sans MT" w:eastAsia="PingFang HK" w:hAnsi="Gill Sans MT" w:cs="Arial"/>
          <w:color w:val="17365D" w:themeColor="text2" w:themeShade="BF"/>
          <w:sz w:val="24"/>
          <w:szCs w:val="24"/>
        </w:rPr>
        <w:t xml:space="preserve">, after they have married, </w:t>
      </w:r>
      <w:r w:rsidRPr="002972D1">
        <w:rPr>
          <w:rFonts w:ascii="Gill Sans MT" w:eastAsia="PingFang HK" w:hAnsi="Gill Sans MT" w:cs="Arial"/>
          <w:color w:val="17365D" w:themeColor="text2" w:themeShade="BF"/>
          <w:sz w:val="24"/>
          <w:szCs w:val="24"/>
        </w:rPr>
        <w:t xml:space="preserve">still go somewhere to have a concubine. </w:t>
      </w:r>
    </w:p>
    <w:p w14:paraId="054D9678" w14:textId="77777777" w:rsidR="009B703A" w:rsidRPr="002972D1" w:rsidRDefault="009B703A" w:rsidP="009B703A">
      <w:pPr>
        <w:pStyle w:val="ListParagraph"/>
        <w:numPr>
          <w:ilvl w:val="0"/>
          <w:numId w:val="5"/>
        </w:numPr>
        <w:spacing w:after="0" w:line="240" w:lineRule="auto"/>
        <w:rPr>
          <w:rFonts w:ascii="Gill Sans MT" w:eastAsia="PingFang HK" w:hAnsi="Gill Sans MT" w:cs="Arial"/>
          <w:color w:val="17365D" w:themeColor="text2" w:themeShade="BF"/>
          <w:sz w:val="24"/>
          <w:szCs w:val="24"/>
        </w:rPr>
      </w:pPr>
      <w:r w:rsidRPr="002972D1">
        <w:rPr>
          <w:rFonts w:ascii="Gill Sans MT" w:eastAsia="PingFang HK" w:hAnsi="Gill Sans MT" w:cs="Arial"/>
          <w:color w:val="17365D" w:themeColor="text2" w:themeShade="BF"/>
          <w:sz w:val="24"/>
          <w:szCs w:val="24"/>
        </w:rPr>
        <w:t>Those who are of the same blood relation, yet they commit sexual affairs with each other.</w:t>
      </w:r>
    </w:p>
    <w:p w14:paraId="0C92358A" w14:textId="77777777" w:rsidR="009B703A" w:rsidRPr="002972D1" w:rsidRDefault="009B703A" w:rsidP="009B703A">
      <w:pPr>
        <w:pStyle w:val="ListParagraph"/>
        <w:numPr>
          <w:ilvl w:val="0"/>
          <w:numId w:val="5"/>
        </w:numPr>
        <w:spacing w:after="0" w:line="240" w:lineRule="auto"/>
        <w:rPr>
          <w:rFonts w:ascii="Gill Sans MT" w:eastAsia="PingFang HK" w:hAnsi="Gill Sans MT" w:cs="Arial"/>
          <w:color w:val="17365D" w:themeColor="text2" w:themeShade="BF"/>
          <w:sz w:val="24"/>
          <w:szCs w:val="24"/>
        </w:rPr>
      </w:pPr>
      <w:r w:rsidRPr="002972D1">
        <w:rPr>
          <w:rFonts w:ascii="Gill Sans MT" w:eastAsia="PingFang HK" w:hAnsi="Gill Sans MT" w:cs="Arial"/>
          <w:color w:val="17365D" w:themeColor="text2" w:themeShade="BF"/>
          <w:sz w:val="24"/>
          <w:szCs w:val="24"/>
        </w:rPr>
        <w:t>Those who sleep with their staff, workers, co-inhabitants, neighbours, church members, business partners.</w:t>
      </w:r>
    </w:p>
    <w:p w14:paraId="601CAE98" w14:textId="2404E272" w:rsidR="009B703A" w:rsidRPr="002972D1" w:rsidRDefault="009B703A" w:rsidP="009B703A">
      <w:pPr>
        <w:pStyle w:val="ListParagraph"/>
        <w:numPr>
          <w:ilvl w:val="0"/>
          <w:numId w:val="5"/>
        </w:numPr>
        <w:spacing w:after="0" w:line="240" w:lineRule="auto"/>
        <w:rPr>
          <w:rFonts w:ascii="Gill Sans MT" w:eastAsia="PingFang HK" w:hAnsi="Gill Sans MT" w:cs="Arial"/>
          <w:color w:val="17365D" w:themeColor="text2" w:themeShade="BF"/>
          <w:sz w:val="24"/>
          <w:szCs w:val="24"/>
        </w:rPr>
      </w:pPr>
      <w:r w:rsidRPr="002972D1">
        <w:rPr>
          <w:rFonts w:ascii="Gill Sans MT" w:eastAsia="PingFang HK" w:hAnsi="Gill Sans MT" w:cs="Arial"/>
          <w:color w:val="17365D" w:themeColor="text2" w:themeShade="BF"/>
          <w:sz w:val="24"/>
          <w:szCs w:val="24"/>
        </w:rPr>
        <w:t xml:space="preserve">Those who practice sexual abuse. </w:t>
      </w:r>
      <w:r w:rsidR="00F22F7F" w:rsidRPr="002972D1">
        <w:rPr>
          <w:rFonts w:ascii="Gill Sans MT" w:eastAsia="PingFang HK" w:hAnsi="Gill Sans MT" w:cs="Arial"/>
          <w:color w:val="17365D" w:themeColor="text2" w:themeShade="BF"/>
          <w:sz w:val="24"/>
          <w:szCs w:val="24"/>
        </w:rPr>
        <w:t>e.g.</w:t>
      </w:r>
      <w:r w:rsidRPr="002972D1">
        <w:rPr>
          <w:rFonts w:ascii="Gill Sans MT" w:eastAsia="PingFang HK" w:hAnsi="Gill Sans MT" w:cs="Arial"/>
          <w:color w:val="17365D" w:themeColor="text2" w:themeShade="BF"/>
          <w:sz w:val="24"/>
          <w:szCs w:val="24"/>
        </w:rPr>
        <w:t xml:space="preserve">, masturbation, </w:t>
      </w:r>
      <w:r w:rsidR="00F22F7F">
        <w:rPr>
          <w:rFonts w:ascii="Gill Sans MT" w:eastAsia="PingFang HK" w:hAnsi="Gill Sans MT" w:cs="Arial"/>
          <w:color w:val="17365D" w:themeColor="text2" w:themeShade="BF"/>
          <w:sz w:val="24"/>
          <w:szCs w:val="24"/>
        </w:rPr>
        <w:t>cybersex,</w:t>
      </w:r>
      <w:r w:rsidRPr="002972D1">
        <w:rPr>
          <w:rFonts w:ascii="Gill Sans MT" w:eastAsia="PingFang HK" w:hAnsi="Gill Sans MT" w:cs="Arial"/>
          <w:color w:val="17365D" w:themeColor="text2" w:themeShade="BF"/>
          <w:sz w:val="24"/>
          <w:szCs w:val="24"/>
        </w:rPr>
        <w:t xml:space="preserve"> and all sorts of sexual abuses.</w:t>
      </w:r>
    </w:p>
    <w:p w14:paraId="4762F7A7" w14:textId="77777777" w:rsidR="009B703A" w:rsidRPr="002972D1" w:rsidRDefault="009B703A" w:rsidP="009B703A">
      <w:pPr>
        <w:pStyle w:val="ListParagraph"/>
        <w:numPr>
          <w:ilvl w:val="0"/>
          <w:numId w:val="5"/>
        </w:numPr>
        <w:spacing w:after="0" w:line="240" w:lineRule="auto"/>
        <w:rPr>
          <w:rFonts w:ascii="Gill Sans MT" w:eastAsia="PingFang HK" w:hAnsi="Gill Sans MT" w:cs="Arial"/>
          <w:color w:val="17365D" w:themeColor="text2" w:themeShade="BF"/>
          <w:sz w:val="24"/>
          <w:szCs w:val="24"/>
        </w:rPr>
      </w:pPr>
      <w:r w:rsidRPr="002972D1">
        <w:rPr>
          <w:rFonts w:ascii="Gill Sans MT" w:eastAsia="PingFang HK" w:hAnsi="Gill Sans MT" w:cs="Arial"/>
          <w:color w:val="17365D" w:themeColor="text2" w:themeShade="BF"/>
          <w:sz w:val="24"/>
          <w:szCs w:val="24"/>
        </w:rPr>
        <w:t xml:space="preserve">The prostitutes. </w:t>
      </w:r>
    </w:p>
    <w:p w14:paraId="3AC393DD" w14:textId="77777777" w:rsidR="009B703A" w:rsidRPr="002972D1" w:rsidRDefault="009B703A" w:rsidP="009B703A">
      <w:pPr>
        <w:pStyle w:val="ListParagraph"/>
        <w:numPr>
          <w:ilvl w:val="0"/>
          <w:numId w:val="5"/>
        </w:numPr>
        <w:spacing w:after="0" w:line="240" w:lineRule="auto"/>
        <w:rPr>
          <w:rFonts w:ascii="Gill Sans MT" w:eastAsia="PingFang HK" w:hAnsi="Gill Sans MT" w:cs="Arial"/>
          <w:color w:val="17365D" w:themeColor="text2" w:themeShade="BF"/>
          <w:sz w:val="24"/>
          <w:szCs w:val="24"/>
        </w:rPr>
      </w:pPr>
      <w:r w:rsidRPr="002972D1">
        <w:rPr>
          <w:rFonts w:ascii="Gill Sans MT" w:eastAsia="PingFang HK" w:hAnsi="Gill Sans MT" w:cs="Arial"/>
          <w:color w:val="17365D" w:themeColor="text2" w:themeShade="BF"/>
          <w:sz w:val="24"/>
          <w:szCs w:val="24"/>
        </w:rPr>
        <w:t>The liars.</w:t>
      </w:r>
    </w:p>
    <w:p w14:paraId="7C0C6916" w14:textId="77777777" w:rsidR="009B703A" w:rsidRPr="002972D1" w:rsidRDefault="009B703A" w:rsidP="009B703A">
      <w:pPr>
        <w:pStyle w:val="ListParagraph"/>
        <w:numPr>
          <w:ilvl w:val="0"/>
          <w:numId w:val="5"/>
        </w:numPr>
        <w:spacing w:after="0" w:line="240" w:lineRule="auto"/>
        <w:rPr>
          <w:rFonts w:ascii="Gill Sans MT" w:eastAsia="PingFang HK" w:hAnsi="Gill Sans MT" w:cs="Arial"/>
          <w:color w:val="17365D" w:themeColor="text2" w:themeShade="BF"/>
          <w:sz w:val="24"/>
          <w:szCs w:val="24"/>
        </w:rPr>
      </w:pPr>
      <w:r w:rsidRPr="002972D1">
        <w:rPr>
          <w:rFonts w:ascii="Gill Sans MT" w:eastAsia="PingFang HK" w:hAnsi="Gill Sans MT" w:cs="Arial"/>
          <w:color w:val="17365D" w:themeColor="text2" w:themeShade="BF"/>
          <w:sz w:val="24"/>
          <w:szCs w:val="24"/>
        </w:rPr>
        <w:t>Those who bear false witness against their brother.</w:t>
      </w:r>
    </w:p>
    <w:p w14:paraId="03286F1A" w14:textId="77777777" w:rsidR="009B703A" w:rsidRPr="002972D1" w:rsidRDefault="009B703A" w:rsidP="009B703A">
      <w:pPr>
        <w:pStyle w:val="ListParagraph"/>
        <w:numPr>
          <w:ilvl w:val="0"/>
          <w:numId w:val="5"/>
        </w:numPr>
        <w:spacing w:after="0" w:line="240" w:lineRule="auto"/>
        <w:rPr>
          <w:rFonts w:ascii="Gill Sans MT" w:eastAsia="PingFang HK" w:hAnsi="Gill Sans MT" w:cs="Arial"/>
          <w:color w:val="17365D" w:themeColor="text2" w:themeShade="BF"/>
          <w:sz w:val="24"/>
          <w:szCs w:val="24"/>
        </w:rPr>
      </w:pPr>
      <w:r w:rsidRPr="002972D1">
        <w:rPr>
          <w:rFonts w:ascii="Gill Sans MT" w:eastAsia="PingFang HK" w:hAnsi="Gill Sans MT" w:cs="Arial"/>
          <w:color w:val="17365D" w:themeColor="text2" w:themeShade="BF"/>
          <w:sz w:val="24"/>
          <w:szCs w:val="24"/>
        </w:rPr>
        <w:t xml:space="preserve">The backbiters. The gossipers. Those who destroy others with their tongues. </w:t>
      </w:r>
    </w:p>
    <w:p w14:paraId="413AE088" w14:textId="77777777" w:rsidR="009B703A" w:rsidRPr="002972D1" w:rsidRDefault="009B703A" w:rsidP="009B703A">
      <w:pPr>
        <w:pStyle w:val="ListParagraph"/>
        <w:numPr>
          <w:ilvl w:val="0"/>
          <w:numId w:val="5"/>
        </w:numPr>
        <w:spacing w:after="0" w:line="240" w:lineRule="auto"/>
        <w:rPr>
          <w:rFonts w:ascii="Gill Sans MT" w:eastAsia="PingFang HK" w:hAnsi="Gill Sans MT" w:cs="Arial"/>
          <w:color w:val="17365D" w:themeColor="text2" w:themeShade="BF"/>
          <w:sz w:val="24"/>
          <w:szCs w:val="24"/>
        </w:rPr>
      </w:pPr>
      <w:r w:rsidRPr="002972D1">
        <w:rPr>
          <w:rFonts w:ascii="Gill Sans MT" w:eastAsia="PingFang HK" w:hAnsi="Gill Sans MT" w:cs="Arial"/>
          <w:color w:val="17365D" w:themeColor="text2" w:themeShade="BF"/>
          <w:sz w:val="24"/>
          <w:szCs w:val="24"/>
        </w:rPr>
        <w:t>The thieves, those who steal church money, company’s money or any property that does not belong to you.</w:t>
      </w:r>
    </w:p>
    <w:p w14:paraId="0AC4A212" w14:textId="297D07A9" w:rsidR="009B703A" w:rsidRPr="002972D1" w:rsidRDefault="009B703A" w:rsidP="009B703A">
      <w:pPr>
        <w:pStyle w:val="ListParagraph"/>
        <w:numPr>
          <w:ilvl w:val="0"/>
          <w:numId w:val="5"/>
        </w:numPr>
        <w:spacing w:after="0" w:line="240" w:lineRule="auto"/>
        <w:rPr>
          <w:rFonts w:ascii="Gill Sans MT" w:eastAsia="PingFang HK" w:hAnsi="Gill Sans MT" w:cs="Arial"/>
          <w:color w:val="17365D" w:themeColor="text2" w:themeShade="BF"/>
          <w:sz w:val="24"/>
          <w:szCs w:val="24"/>
        </w:rPr>
      </w:pPr>
      <w:r w:rsidRPr="002972D1">
        <w:rPr>
          <w:rFonts w:ascii="Gill Sans MT" w:eastAsia="PingFang HK" w:hAnsi="Gill Sans MT" w:cs="Arial"/>
          <w:color w:val="17365D" w:themeColor="text2" w:themeShade="BF"/>
          <w:sz w:val="24"/>
          <w:szCs w:val="24"/>
        </w:rPr>
        <w:t xml:space="preserve">The cheaters. Those who use false </w:t>
      </w:r>
      <w:r w:rsidR="00F22F7F">
        <w:rPr>
          <w:rFonts w:ascii="Gill Sans MT" w:eastAsia="PingFang HK" w:hAnsi="Gill Sans MT" w:cs="Arial"/>
          <w:color w:val="17365D" w:themeColor="text2" w:themeShade="BF"/>
          <w:sz w:val="24"/>
          <w:szCs w:val="24"/>
        </w:rPr>
        <w:t>scales and cheat the customers who patronise</w:t>
      </w:r>
      <w:r w:rsidRPr="002972D1">
        <w:rPr>
          <w:rFonts w:ascii="Gill Sans MT" w:eastAsia="PingFang HK" w:hAnsi="Gill Sans MT" w:cs="Arial"/>
          <w:color w:val="17365D" w:themeColor="text2" w:themeShade="BF"/>
          <w:sz w:val="24"/>
          <w:szCs w:val="24"/>
        </w:rPr>
        <w:t xml:space="preserve"> their business.</w:t>
      </w:r>
    </w:p>
    <w:p w14:paraId="348A3CCB" w14:textId="69D7CB18" w:rsidR="009B703A" w:rsidRPr="002972D1" w:rsidRDefault="009B703A" w:rsidP="009B703A">
      <w:pPr>
        <w:pStyle w:val="ListParagraph"/>
        <w:numPr>
          <w:ilvl w:val="0"/>
          <w:numId w:val="5"/>
        </w:numPr>
        <w:spacing w:after="0" w:line="240" w:lineRule="auto"/>
        <w:rPr>
          <w:rFonts w:ascii="Gill Sans MT" w:eastAsia="PingFang HK" w:hAnsi="Gill Sans MT" w:cs="Arial"/>
          <w:color w:val="17365D" w:themeColor="text2" w:themeShade="BF"/>
          <w:sz w:val="24"/>
          <w:szCs w:val="24"/>
        </w:rPr>
      </w:pPr>
      <w:r w:rsidRPr="002972D1">
        <w:rPr>
          <w:rFonts w:ascii="Gill Sans MT" w:eastAsia="PingFang HK" w:hAnsi="Gill Sans MT" w:cs="Arial"/>
          <w:color w:val="17365D" w:themeColor="text2" w:themeShade="BF"/>
          <w:sz w:val="24"/>
          <w:szCs w:val="24"/>
        </w:rPr>
        <w:t>The unfaithful. Unfaithfulness to spouse. Unfaithfulness to God (those who add another power with God)</w:t>
      </w:r>
      <w:r w:rsidR="00F22F7F">
        <w:rPr>
          <w:rFonts w:ascii="Gill Sans MT" w:eastAsia="PingFang HK" w:hAnsi="Gill Sans MT" w:cs="Arial"/>
          <w:color w:val="17365D" w:themeColor="text2" w:themeShade="BF"/>
          <w:sz w:val="24"/>
          <w:szCs w:val="24"/>
        </w:rPr>
        <w:t>.</w:t>
      </w:r>
      <w:r w:rsidRPr="002972D1">
        <w:rPr>
          <w:rFonts w:ascii="Gill Sans MT" w:eastAsia="PingFang HK" w:hAnsi="Gill Sans MT" w:cs="Arial"/>
          <w:color w:val="17365D" w:themeColor="text2" w:themeShade="BF"/>
          <w:sz w:val="24"/>
          <w:szCs w:val="24"/>
        </w:rPr>
        <w:t xml:space="preserve"> Unfaithfulness to Boss (those who defraud their boss) </w:t>
      </w:r>
    </w:p>
    <w:p w14:paraId="364B10B0" w14:textId="77777777" w:rsidR="009B703A" w:rsidRPr="002972D1" w:rsidRDefault="009B703A" w:rsidP="009B703A">
      <w:pPr>
        <w:pStyle w:val="ListParagraph"/>
        <w:numPr>
          <w:ilvl w:val="0"/>
          <w:numId w:val="5"/>
        </w:numPr>
        <w:spacing w:after="0" w:line="240" w:lineRule="auto"/>
        <w:rPr>
          <w:rFonts w:ascii="Gill Sans MT" w:eastAsia="PingFang HK" w:hAnsi="Gill Sans MT" w:cs="Arial"/>
          <w:color w:val="17365D" w:themeColor="text2" w:themeShade="BF"/>
          <w:sz w:val="24"/>
          <w:szCs w:val="24"/>
        </w:rPr>
      </w:pPr>
      <w:r w:rsidRPr="002972D1">
        <w:rPr>
          <w:rFonts w:ascii="Gill Sans MT" w:eastAsia="PingFang HK" w:hAnsi="Gill Sans MT" w:cs="Arial"/>
          <w:color w:val="17365D" w:themeColor="text2" w:themeShade="BF"/>
          <w:sz w:val="24"/>
          <w:szCs w:val="24"/>
        </w:rPr>
        <w:t xml:space="preserve">Those who dress in an indecent way. </w:t>
      </w:r>
    </w:p>
    <w:p w14:paraId="78CBFAB6" w14:textId="77777777" w:rsidR="009B703A" w:rsidRPr="002972D1" w:rsidRDefault="009B703A" w:rsidP="009B703A">
      <w:pPr>
        <w:pStyle w:val="ListParagraph"/>
        <w:numPr>
          <w:ilvl w:val="0"/>
          <w:numId w:val="5"/>
        </w:numPr>
        <w:spacing w:after="0" w:line="240" w:lineRule="auto"/>
        <w:rPr>
          <w:rFonts w:ascii="Gill Sans MT" w:eastAsia="PingFang HK" w:hAnsi="Gill Sans MT" w:cs="Arial"/>
          <w:color w:val="17365D" w:themeColor="text2" w:themeShade="BF"/>
          <w:sz w:val="24"/>
          <w:szCs w:val="24"/>
        </w:rPr>
      </w:pPr>
      <w:r w:rsidRPr="002972D1">
        <w:rPr>
          <w:rFonts w:ascii="Gill Sans MT" w:eastAsia="PingFang HK" w:hAnsi="Gill Sans MT" w:cs="Arial"/>
          <w:color w:val="17365D" w:themeColor="text2" w:themeShade="BF"/>
          <w:sz w:val="24"/>
          <w:szCs w:val="24"/>
        </w:rPr>
        <w:t>Those who commit abortions.</w:t>
      </w:r>
    </w:p>
    <w:p w14:paraId="445E22F6" w14:textId="77777777" w:rsidR="009B703A" w:rsidRPr="002972D1" w:rsidRDefault="009B703A" w:rsidP="009B703A">
      <w:pPr>
        <w:pStyle w:val="ListParagraph"/>
        <w:spacing w:after="0" w:line="240" w:lineRule="auto"/>
        <w:ind w:left="1440"/>
        <w:rPr>
          <w:rFonts w:ascii="Gill Sans MT" w:eastAsia="PingFang HK" w:hAnsi="Gill Sans MT" w:cs="Arial"/>
          <w:color w:val="17365D" w:themeColor="text2" w:themeShade="BF"/>
          <w:sz w:val="24"/>
          <w:szCs w:val="24"/>
        </w:rPr>
      </w:pPr>
    </w:p>
    <w:p w14:paraId="6A70012B" w14:textId="77777777" w:rsidR="009B703A" w:rsidRPr="002972D1" w:rsidRDefault="009B703A" w:rsidP="009B703A">
      <w:pPr>
        <w:pStyle w:val="ListParagraph"/>
        <w:numPr>
          <w:ilvl w:val="0"/>
          <w:numId w:val="3"/>
        </w:numPr>
        <w:spacing w:after="0" w:line="240" w:lineRule="auto"/>
        <w:rPr>
          <w:rFonts w:ascii="Gill Sans MT" w:eastAsia="PingFang HK" w:hAnsi="Gill Sans MT" w:cs="Arial"/>
          <w:color w:val="17365D" w:themeColor="text2" w:themeShade="BF"/>
          <w:sz w:val="24"/>
          <w:szCs w:val="24"/>
        </w:rPr>
      </w:pPr>
      <w:r w:rsidRPr="002972D1">
        <w:rPr>
          <w:rFonts w:ascii="Gill Sans MT" w:eastAsia="PingFang HK" w:hAnsi="Gill Sans MT" w:cs="Arial"/>
          <w:color w:val="17365D" w:themeColor="text2" w:themeShade="BF"/>
          <w:sz w:val="24"/>
          <w:szCs w:val="24"/>
        </w:rPr>
        <w:t xml:space="preserve">BUT if you can surrender your life to Jesus, he will set you free from the power of sin. You will no longer be called a slave but a saint. </w:t>
      </w:r>
    </w:p>
    <w:p w14:paraId="65E9CB99" w14:textId="77777777" w:rsidR="009B703A" w:rsidRPr="002972D1" w:rsidRDefault="009B703A" w:rsidP="009B703A">
      <w:pPr>
        <w:pStyle w:val="ListParagraph"/>
        <w:numPr>
          <w:ilvl w:val="0"/>
          <w:numId w:val="3"/>
        </w:numPr>
        <w:spacing w:after="0" w:line="240" w:lineRule="auto"/>
        <w:rPr>
          <w:rFonts w:ascii="Gill Sans MT" w:eastAsia="PingFang HK" w:hAnsi="Gill Sans MT" w:cs="Arial"/>
          <w:color w:val="17365D" w:themeColor="text2" w:themeShade="BF"/>
          <w:sz w:val="24"/>
          <w:szCs w:val="24"/>
        </w:rPr>
      </w:pPr>
      <w:r w:rsidRPr="002972D1">
        <w:rPr>
          <w:rFonts w:ascii="Gill Sans MT" w:eastAsia="PingFang HK" w:hAnsi="Gill Sans MT" w:cs="Arial"/>
          <w:color w:val="17365D" w:themeColor="text2" w:themeShade="BF"/>
          <w:sz w:val="24"/>
          <w:szCs w:val="24"/>
        </w:rPr>
        <w:t>Therefore, the door of salvation is open!</w:t>
      </w:r>
    </w:p>
    <w:p w14:paraId="5534ABE2" w14:textId="77777777" w:rsidR="009B703A" w:rsidRPr="002972D1" w:rsidRDefault="009B703A" w:rsidP="009B703A">
      <w:pPr>
        <w:pStyle w:val="ListParagraph"/>
        <w:numPr>
          <w:ilvl w:val="0"/>
          <w:numId w:val="3"/>
        </w:numPr>
        <w:spacing w:after="0" w:line="240" w:lineRule="auto"/>
        <w:rPr>
          <w:rFonts w:ascii="Gill Sans MT" w:eastAsia="PingFang HK" w:hAnsi="Gill Sans MT" w:cs="Arial"/>
          <w:b/>
          <w:color w:val="17365D" w:themeColor="text2" w:themeShade="BF"/>
          <w:sz w:val="24"/>
          <w:szCs w:val="24"/>
        </w:rPr>
      </w:pPr>
      <w:r w:rsidRPr="002972D1">
        <w:rPr>
          <w:rFonts w:ascii="Gill Sans MT" w:eastAsia="PingFang HK" w:hAnsi="Gill Sans MT" w:cs="Arial"/>
          <w:b/>
          <w:color w:val="17365D" w:themeColor="text2" w:themeShade="BF"/>
          <w:sz w:val="24"/>
          <w:szCs w:val="24"/>
        </w:rPr>
        <w:t>Altar call…</w:t>
      </w:r>
    </w:p>
    <w:p w14:paraId="60B2EE3E" w14:textId="77777777" w:rsidR="009B703A" w:rsidRPr="002972D1" w:rsidRDefault="009B703A" w:rsidP="009B703A">
      <w:pPr>
        <w:pStyle w:val="ListParagraph"/>
        <w:spacing w:after="0"/>
        <w:ind w:left="1440"/>
        <w:rPr>
          <w:rFonts w:ascii="Gill Sans MT" w:eastAsia="PingFang HK" w:hAnsi="Gill Sans MT" w:cs="Arial"/>
          <w:color w:val="17365D" w:themeColor="text2" w:themeShade="BF"/>
          <w:sz w:val="24"/>
          <w:szCs w:val="24"/>
        </w:rPr>
      </w:pPr>
      <w:r w:rsidRPr="002972D1">
        <w:rPr>
          <w:rFonts w:ascii="Gill Sans MT" w:eastAsia="PingFang HK" w:hAnsi="Gill Sans MT" w:cs="Arial"/>
          <w:color w:val="17365D" w:themeColor="text2" w:themeShade="BF"/>
          <w:sz w:val="24"/>
          <w:szCs w:val="24"/>
        </w:rPr>
        <w:t xml:space="preserve"> </w:t>
      </w:r>
    </w:p>
    <w:p w14:paraId="4B6AA500" w14:textId="77777777" w:rsidR="009B703A" w:rsidRPr="002972D1" w:rsidRDefault="009B703A" w:rsidP="009B703A">
      <w:pPr>
        <w:pStyle w:val="ListParagraph"/>
        <w:spacing w:after="0"/>
        <w:rPr>
          <w:rFonts w:ascii="Gill Sans MT" w:hAnsi="Gill Sans MT" w:cs="Leelawadee"/>
          <w:color w:val="17365D" w:themeColor="text2" w:themeShade="BF"/>
          <w:sz w:val="24"/>
          <w:szCs w:val="24"/>
        </w:rPr>
      </w:pPr>
    </w:p>
    <w:p w14:paraId="5548E117" w14:textId="77777777" w:rsidR="009B703A" w:rsidRPr="002972D1" w:rsidRDefault="009B703A" w:rsidP="009B703A">
      <w:pPr>
        <w:spacing w:after="0"/>
        <w:rPr>
          <w:rFonts w:ascii="Gill Sans MT" w:hAnsi="Gill Sans MT" w:cs="Leelawadee"/>
          <w:color w:val="17365D" w:themeColor="text2" w:themeShade="BF"/>
          <w:sz w:val="24"/>
          <w:szCs w:val="24"/>
        </w:rPr>
      </w:pPr>
    </w:p>
    <w:p w14:paraId="67F0255E" w14:textId="77777777" w:rsidR="00FD6354" w:rsidRPr="002972D1" w:rsidRDefault="00FD6354">
      <w:pPr>
        <w:rPr>
          <w:color w:val="17365D" w:themeColor="text2" w:themeShade="BF"/>
        </w:rPr>
      </w:pPr>
    </w:p>
    <w:sectPr w:rsidR="00FD6354" w:rsidRPr="002972D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ACFF" w:usb2="00000009" w:usb3="00000000" w:csb0="000001FF" w:csb1="00000000"/>
  </w:font>
  <w:font w:name="Leelawadee">
    <w:panose1 w:val="020B0502040204020203"/>
    <w:charset w:val="00"/>
    <w:family w:val="swiss"/>
    <w:pitch w:val="variable"/>
    <w:sig w:usb0="01000003" w:usb1="00000000" w:usb2="00000000" w:usb3="00000000" w:csb0="00010001" w:csb1="00000000"/>
  </w:font>
  <w:font w:name="Estrangelo Edessa">
    <w:panose1 w:val="00000000000000000000"/>
    <w:charset w:val="01"/>
    <w:family w:val="roman"/>
    <w:notTrueType/>
    <w:pitch w:val="variable"/>
  </w:font>
  <w:font w:name="PingFang HK">
    <w:charset w:val="88"/>
    <w:family w:val="swiss"/>
    <w:pitch w:val="variable"/>
    <w:sig w:usb0="A00002FF" w:usb1="7ACFFDFB" w:usb2="00000017"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077422"/>
    <w:multiLevelType w:val="hybridMultilevel"/>
    <w:tmpl w:val="35D8F120"/>
    <w:lvl w:ilvl="0" w:tplc="05B4382E">
      <w:start w:val="1"/>
      <w:numFmt w:val="upperLetter"/>
      <w:lvlText w:val="%1."/>
      <w:lvlJc w:val="left"/>
      <w:pPr>
        <w:ind w:left="720" w:hanging="360"/>
      </w:pPr>
      <w:rPr>
        <w:rFonts w:hint="default"/>
        <w:color w:val="17365D" w:themeColor="text2" w:themeShade="B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6854DF3"/>
    <w:multiLevelType w:val="hybridMultilevel"/>
    <w:tmpl w:val="75FCC5A6"/>
    <w:lvl w:ilvl="0" w:tplc="B9F45F8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357AC3"/>
    <w:multiLevelType w:val="hybridMultilevel"/>
    <w:tmpl w:val="17F4650A"/>
    <w:lvl w:ilvl="0" w:tplc="BAD29FB2">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461A29B5"/>
    <w:multiLevelType w:val="hybridMultilevel"/>
    <w:tmpl w:val="BF7EBC12"/>
    <w:lvl w:ilvl="0" w:tplc="9F96E8AA">
      <w:start w:val="1"/>
      <w:numFmt w:val="decimal"/>
      <w:lvlText w:val="%1)"/>
      <w:lvlJc w:val="left"/>
      <w:pPr>
        <w:ind w:left="1440" w:hanging="360"/>
      </w:pPr>
      <w:rPr>
        <w:rFonts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496445DD"/>
    <w:multiLevelType w:val="hybridMultilevel"/>
    <w:tmpl w:val="81D8BEF0"/>
    <w:lvl w:ilvl="0" w:tplc="B9F45F8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4883C54"/>
    <w:multiLevelType w:val="hybridMultilevel"/>
    <w:tmpl w:val="3220872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B72692F"/>
    <w:multiLevelType w:val="hybridMultilevel"/>
    <w:tmpl w:val="FE3CF7F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DC51047"/>
    <w:multiLevelType w:val="hybridMultilevel"/>
    <w:tmpl w:val="9B64F952"/>
    <w:lvl w:ilvl="0" w:tplc="41D25F32">
      <w:start w:val="3"/>
      <w:numFmt w:val="bullet"/>
      <w:lvlText w:val="-"/>
      <w:lvlJc w:val="left"/>
      <w:pPr>
        <w:ind w:left="1080" w:hanging="360"/>
      </w:pPr>
      <w:rPr>
        <w:rFonts w:ascii="Gill Sans MT" w:eastAsiaTheme="minorHAnsi" w:hAnsi="Gill Sans MT" w:cs="Leelawadee"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361439509">
    <w:abstractNumId w:val="0"/>
  </w:num>
  <w:num w:numId="2" w16cid:durableId="1460758492">
    <w:abstractNumId w:val="1"/>
  </w:num>
  <w:num w:numId="3" w16cid:durableId="1828202816">
    <w:abstractNumId w:val="4"/>
  </w:num>
  <w:num w:numId="4" w16cid:durableId="1200777738">
    <w:abstractNumId w:val="7"/>
  </w:num>
  <w:num w:numId="5" w16cid:durableId="1850440579">
    <w:abstractNumId w:val="6"/>
  </w:num>
  <w:num w:numId="6" w16cid:durableId="1369379813">
    <w:abstractNumId w:val="3"/>
  </w:num>
  <w:num w:numId="7" w16cid:durableId="902062178">
    <w:abstractNumId w:val="2"/>
  </w:num>
  <w:num w:numId="8" w16cid:durableId="10590167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703A"/>
    <w:rsid w:val="002972D1"/>
    <w:rsid w:val="006103D3"/>
    <w:rsid w:val="006453FF"/>
    <w:rsid w:val="009B703A"/>
    <w:rsid w:val="00F22F7F"/>
    <w:rsid w:val="00FD63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82E87"/>
  <w15:docId w15:val="{3FFC28D1-F488-4751-92D8-63BA30635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0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70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1057</Words>
  <Characters>6031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Oke</dc:creator>
  <cp:lastModifiedBy>Oke Michael</cp:lastModifiedBy>
  <cp:revision>4</cp:revision>
  <cp:lastPrinted>2020-03-15T13:17:00Z</cp:lastPrinted>
  <dcterms:created xsi:type="dcterms:W3CDTF">2020-03-10T13:06:00Z</dcterms:created>
  <dcterms:modified xsi:type="dcterms:W3CDTF">2026-09-14T17:39:00Z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91892563-dc65-45d7-a1f3-9dcbb00bee5b</vt:lpwstr>
  </property>
</Properties>
</file>